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C4" w:rsidRDefault="00DF4AE2">
      <w:bookmarkStart w:id="0" w:name="_GoBack"/>
      <w:bookmarkEnd w:id="0"/>
      <w:r>
        <w:t xml:space="preserve">Załącznik 1 </w:t>
      </w:r>
    </w:p>
    <w:p w:rsidR="00DF4AE2" w:rsidRDefault="00DF4AE2">
      <w:pPr>
        <w:rPr>
          <w:b/>
          <w:sz w:val="28"/>
          <w:szCs w:val="28"/>
        </w:rPr>
      </w:pPr>
      <w:r w:rsidRPr="00DF4AE2">
        <w:rPr>
          <w:b/>
          <w:sz w:val="28"/>
          <w:szCs w:val="28"/>
        </w:rPr>
        <w:t>Opis przedmiotu zamówienia</w:t>
      </w:r>
    </w:p>
    <w:p w:rsidR="00DF4AE2" w:rsidRDefault="00DF4AE2">
      <w:pPr>
        <w:rPr>
          <w:sz w:val="24"/>
          <w:szCs w:val="24"/>
        </w:rPr>
      </w:pPr>
      <w:r>
        <w:rPr>
          <w:sz w:val="24"/>
          <w:szCs w:val="24"/>
        </w:rPr>
        <w:t>Zamówienia obejmuje dostarczenie niezbędnego wyposażenia oraz jego montaż zgodnie z wykazem: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1622"/>
      </w:tblGrid>
      <w:tr w:rsidR="00DF4AE2" w:rsidTr="000C13A7">
        <w:tc>
          <w:tcPr>
            <w:tcW w:w="534" w:type="dxa"/>
          </w:tcPr>
          <w:p w:rsidR="00DF4AE2" w:rsidRDefault="00DF4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DF4AE2" w:rsidRDefault="00DF4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1622" w:type="dxa"/>
          </w:tcPr>
          <w:p w:rsidR="00DF4AE2" w:rsidRDefault="00DF4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</w:t>
            </w:r>
          </w:p>
        </w:tc>
      </w:tr>
      <w:tr w:rsidR="00DF4AE2" w:rsidTr="000C13A7">
        <w:tc>
          <w:tcPr>
            <w:tcW w:w="7763" w:type="dxa"/>
            <w:gridSpan w:val="3"/>
          </w:tcPr>
          <w:p w:rsidR="00DF4AE2" w:rsidRPr="00875A88" w:rsidRDefault="00DF4AE2">
            <w:pPr>
              <w:rPr>
                <w:b/>
                <w:sz w:val="24"/>
                <w:szCs w:val="24"/>
              </w:rPr>
            </w:pPr>
            <w:r w:rsidRPr="00875A88">
              <w:rPr>
                <w:b/>
                <w:sz w:val="24"/>
                <w:szCs w:val="24"/>
              </w:rPr>
              <w:t>ELEMENTY PASYWNE</w:t>
            </w:r>
          </w:p>
        </w:tc>
      </w:tr>
      <w:tr w:rsidR="00DF4AE2" w:rsidTr="000C13A7">
        <w:tc>
          <w:tcPr>
            <w:tcW w:w="534" w:type="dxa"/>
          </w:tcPr>
          <w:p w:rsidR="00DF4AE2" w:rsidRDefault="00DF4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DF4AE2" w:rsidRDefault="00DF4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 6U głębokość 600 mm</w:t>
            </w:r>
          </w:p>
        </w:tc>
        <w:tc>
          <w:tcPr>
            <w:tcW w:w="1622" w:type="dxa"/>
          </w:tcPr>
          <w:p w:rsidR="00DF4AE2" w:rsidRDefault="00DF4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szt</w:t>
            </w:r>
            <w:r w:rsidR="00D913E4">
              <w:rPr>
                <w:sz w:val="24"/>
                <w:szCs w:val="24"/>
              </w:rPr>
              <w:t>.</w:t>
            </w:r>
          </w:p>
        </w:tc>
      </w:tr>
      <w:tr w:rsidR="00DF4AE2" w:rsidRPr="00DF4AE2" w:rsidTr="000C13A7">
        <w:tc>
          <w:tcPr>
            <w:tcW w:w="534" w:type="dxa"/>
          </w:tcPr>
          <w:p w:rsidR="00DF4AE2" w:rsidRDefault="00DF4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DF4AE2" w:rsidRPr="00DF4AE2" w:rsidRDefault="00DF4AE2">
            <w:pPr>
              <w:rPr>
                <w:sz w:val="24"/>
                <w:szCs w:val="24"/>
                <w:lang w:val="en-US"/>
              </w:rPr>
            </w:pPr>
            <w:r w:rsidRPr="00DF4AE2">
              <w:rPr>
                <w:sz w:val="24"/>
                <w:szCs w:val="24"/>
                <w:lang w:val="en-US"/>
              </w:rPr>
              <w:t xml:space="preserve">Panel 24 </w:t>
            </w:r>
            <w:proofErr w:type="spellStart"/>
            <w:r w:rsidRPr="00DF4AE2">
              <w:rPr>
                <w:sz w:val="24"/>
                <w:szCs w:val="24"/>
                <w:lang w:val="en-US"/>
              </w:rPr>
              <w:t>porty</w:t>
            </w:r>
            <w:proofErr w:type="spellEnd"/>
            <w:r w:rsidRPr="00DF4AE2">
              <w:rPr>
                <w:sz w:val="24"/>
                <w:szCs w:val="24"/>
                <w:lang w:val="en-US"/>
              </w:rPr>
              <w:t xml:space="preserve"> UTP kat.5e</w:t>
            </w:r>
          </w:p>
        </w:tc>
        <w:tc>
          <w:tcPr>
            <w:tcW w:w="1622" w:type="dxa"/>
          </w:tcPr>
          <w:p w:rsidR="00DF4AE2" w:rsidRPr="00DF4AE2" w:rsidRDefault="00DF4A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sz w:val="24"/>
                <w:szCs w:val="24"/>
                <w:lang w:val="en-US"/>
              </w:rPr>
              <w:t>szt</w:t>
            </w:r>
            <w:proofErr w:type="spellEnd"/>
            <w:r w:rsidR="00D913E4">
              <w:rPr>
                <w:sz w:val="24"/>
                <w:szCs w:val="24"/>
                <w:lang w:val="en-US"/>
              </w:rPr>
              <w:t>.</w:t>
            </w:r>
          </w:p>
        </w:tc>
      </w:tr>
      <w:tr w:rsidR="00DF4AE2" w:rsidRPr="00DF4AE2" w:rsidTr="000C13A7">
        <w:tc>
          <w:tcPr>
            <w:tcW w:w="534" w:type="dxa"/>
          </w:tcPr>
          <w:p w:rsidR="00DF4AE2" w:rsidRPr="00DF4AE2" w:rsidRDefault="00DF4A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07" w:type="dxa"/>
          </w:tcPr>
          <w:p w:rsidR="00DF4AE2" w:rsidRPr="00DF4AE2" w:rsidRDefault="00D9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Listwa zasilająca wersja przykrę</w:t>
            </w:r>
            <w:r w:rsidR="00DF4AE2" w:rsidRPr="00DF4AE2">
              <w:rPr>
                <w:sz w:val="24"/>
                <w:szCs w:val="24"/>
              </w:rPr>
              <w:t>cana do szafy</w:t>
            </w:r>
          </w:p>
        </w:tc>
        <w:tc>
          <w:tcPr>
            <w:tcW w:w="1622" w:type="dxa"/>
          </w:tcPr>
          <w:p w:rsidR="00DF4AE2" w:rsidRPr="00DF4AE2" w:rsidRDefault="00DF4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</w:t>
            </w:r>
            <w:r w:rsidR="00D913E4">
              <w:rPr>
                <w:sz w:val="24"/>
                <w:szCs w:val="24"/>
              </w:rPr>
              <w:t>t.</w:t>
            </w:r>
          </w:p>
        </w:tc>
      </w:tr>
      <w:tr w:rsidR="00DF4AE2" w:rsidRPr="00DF4AE2" w:rsidTr="000C13A7">
        <w:tc>
          <w:tcPr>
            <w:tcW w:w="534" w:type="dxa"/>
          </w:tcPr>
          <w:p w:rsidR="00DF4AE2" w:rsidRPr="00DF4AE2" w:rsidRDefault="00DF4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DF4AE2" w:rsidRPr="00DF4AE2" w:rsidRDefault="00DF4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Wieszak do kabli</w:t>
            </w:r>
          </w:p>
        </w:tc>
        <w:tc>
          <w:tcPr>
            <w:tcW w:w="1622" w:type="dxa"/>
          </w:tcPr>
          <w:p w:rsidR="00DF4AE2" w:rsidRPr="00DF4AE2" w:rsidRDefault="00DF4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szt</w:t>
            </w:r>
            <w:r w:rsidR="00D913E4">
              <w:rPr>
                <w:sz w:val="24"/>
                <w:szCs w:val="24"/>
              </w:rPr>
              <w:t>.</w:t>
            </w:r>
          </w:p>
        </w:tc>
      </w:tr>
      <w:tr w:rsidR="00DF4AE2" w:rsidRPr="00DF4AE2" w:rsidTr="000C13A7">
        <w:tc>
          <w:tcPr>
            <w:tcW w:w="534" w:type="dxa"/>
          </w:tcPr>
          <w:p w:rsidR="00DF4AE2" w:rsidRPr="00DF4AE2" w:rsidRDefault="00DF4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DF4AE2" w:rsidRPr="00DF4AE2" w:rsidRDefault="00DF4AE2">
            <w:pPr>
              <w:rPr>
                <w:sz w:val="24"/>
                <w:szCs w:val="24"/>
                <w:lang w:val="en-US"/>
              </w:rPr>
            </w:pPr>
            <w:r w:rsidRPr="00DF4AE2">
              <w:rPr>
                <w:sz w:val="24"/>
                <w:szCs w:val="24"/>
                <w:lang w:val="en-US"/>
              </w:rPr>
              <w:t>Patch cord 1metr UTP kat.5e</w:t>
            </w:r>
          </w:p>
        </w:tc>
        <w:tc>
          <w:tcPr>
            <w:tcW w:w="1622" w:type="dxa"/>
          </w:tcPr>
          <w:p w:rsidR="00DF4AE2" w:rsidRPr="00DF4AE2" w:rsidRDefault="00DF4A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110 </w:t>
            </w:r>
            <w:proofErr w:type="spellStart"/>
            <w:r>
              <w:rPr>
                <w:sz w:val="24"/>
                <w:szCs w:val="24"/>
                <w:lang w:val="en-US"/>
              </w:rPr>
              <w:t>szt</w:t>
            </w:r>
            <w:proofErr w:type="spellEnd"/>
            <w:r w:rsidR="00D913E4">
              <w:rPr>
                <w:sz w:val="24"/>
                <w:szCs w:val="24"/>
                <w:lang w:val="en-US"/>
              </w:rPr>
              <w:t>.</w:t>
            </w:r>
          </w:p>
        </w:tc>
      </w:tr>
      <w:tr w:rsidR="00DF4AE2" w:rsidRPr="00DF4AE2" w:rsidTr="000C13A7">
        <w:tc>
          <w:tcPr>
            <w:tcW w:w="534" w:type="dxa"/>
          </w:tcPr>
          <w:p w:rsidR="00DF4AE2" w:rsidRDefault="00DF4A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07" w:type="dxa"/>
          </w:tcPr>
          <w:p w:rsidR="00DF4AE2" w:rsidRPr="00DF4AE2" w:rsidRDefault="00DF4AE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Kabel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UTP kat.5e</w:t>
            </w:r>
          </w:p>
        </w:tc>
        <w:tc>
          <w:tcPr>
            <w:tcW w:w="1622" w:type="dxa"/>
          </w:tcPr>
          <w:p w:rsidR="00DF4AE2" w:rsidRDefault="00DF4AE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 m</w:t>
            </w:r>
          </w:p>
        </w:tc>
      </w:tr>
      <w:tr w:rsidR="00875A88" w:rsidRPr="00DF4AE2" w:rsidTr="000C13A7">
        <w:tc>
          <w:tcPr>
            <w:tcW w:w="7763" w:type="dxa"/>
            <w:gridSpan w:val="3"/>
          </w:tcPr>
          <w:p w:rsidR="00875A88" w:rsidRPr="00875A88" w:rsidRDefault="00875A8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ELEMENTY AKTYWNE</w:t>
            </w:r>
          </w:p>
        </w:tc>
      </w:tr>
      <w:tr w:rsidR="00DF4AE2" w:rsidRPr="00DF4AE2" w:rsidTr="000C13A7">
        <w:tc>
          <w:tcPr>
            <w:tcW w:w="534" w:type="dxa"/>
          </w:tcPr>
          <w:p w:rsidR="00DF4AE2" w:rsidRDefault="00875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DF4AE2" w:rsidRDefault="00875A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Firewall </w:t>
            </w:r>
            <w:proofErr w:type="spellStart"/>
            <w:r>
              <w:rPr>
                <w:sz w:val="24"/>
                <w:szCs w:val="24"/>
                <w:lang w:val="en-US"/>
              </w:rPr>
              <w:t>FortiWiFi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90D</w:t>
            </w:r>
          </w:p>
        </w:tc>
        <w:tc>
          <w:tcPr>
            <w:tcW w:w="1622" w:type="dxa"/>
          </w:tcPr>
          <w:p w:rsidR="00DF4AE2" w:rsidRDefault="00875A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en-US"/>
              </w:rPr>
              <w:t>sz</w:t>
            </w:r>
            <w:r w:rsidR="00D913E4">
              <w:rPr>
                <w:sz w:val="24"/>
                <w:szCs w:val="24"/>
                <w:lang w:val="en-US"/>
              </w:rPr>
              <w:t>t</w:t>
            </w:r>
            <w:proofErr w:type="spellEnd"/>
            <w:r w:rsidR="00D913E4">
              <w:rPr>
                <w:sz w:val="24"/>
                <w:szCs w:val="24"/>
                <w:lang w:val="en-US"/>
              </w:rPr>
              <w:t>.</w:t>
            </w:r>
          </w:p>
        </w:tc>
      </w:tr>
      <w:tr w:rsidR="00DF4AE2" w:rsidRPr="00DF4AE2" w:rsidTr="000C13A7">
        <w:tc>
          <w:tcPr>
            <w:tcW w:w="534" w:type="dxa"/>
          </w:tcPr>
          <w:p w:rsidR="00DF4AE2" w:rsidRDefault="00875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DF4AE2" w:rsidRDefault="00875A8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Switch </w:t>
            </w:r>
            <w:proofErr w:type="spellStart"/>
            <w:r>
              <w:rPr>
                <w:sz w:val="24"/>
                <w:szCs w:val="24"/>
                <w:lang w:val="en-US"/>
              </w:rPr>
              <w:t>FortiSwitch</w:t>
            </w:r>
            <w:proofErr w:type="spellEnd"/>
            <w:r w:rsidR="00D913E4">
              <w:rPr>
                <w:sz w:val="24"/>
                <w:szCs w:val="24"/>
                <w:lang w:val="en-US"/>
              </w:rPr>
              <w:t xml:space="preserve"> 124E</w:t>
            </w:r>
          </w:p>
        </w:tc>
        <w:tc>
          <w:tcPr>
            <w:tcW w:w="1622" w:type="dxa"/>
          </w:tcPr>
          <w:p w:rsidR="00DF4AE2" w:rsidRDefault="00D913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 </w:t>
            </w:r>
            <w:proofErr w:type="spellStart"/>
            <w:r>
              <w:rPr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DF4AE2" w:rsidRPr="00DF4AE2" w:rsidTr="000C13A7">
        <w:tc>
          <w:tcPr>
            <w:tcW w:w="534" w:type="dxa"/>
          </w:tcPr>
          <w:p w:rsidR="00DF4AE2" w:rsidRDefault="00D9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DF4AE2" w:rsidRPr="00D913E4" w:rsidRDefault="00D913E4">
            <w:pPr>
              <w:rPr>
                <w:sz w:val="24"/>
                <w:szCs w:val="24"/>
                <w:lang w:val="de-DE"/>
              </w:rPr>
            </w:pPr>
            <w:r w:rsidRPr="00D913E4">
              <w:rPr>
                <w:sz w:val="24"/>
                <w:szCs w:val="24"/>
                <w:lang w:val="de-DE"/>
              </w:rPr>
              <w:t xml:space="preserve">Punkt </w:t>
            </w:r>
            <w:proofErr w:type="spellStart"/>
            <w:r w:rsidRPr="00D913E4">
              <w:rPr>
                <w:sz w:val="24"/>
                <w:szCs w:val="24"/>
                <w:lang w:val="de-DE"/>
              </w:rPr>
              <w:t>dostępu</w:t>
            </w:r>
            <w:proofErr w:type="spellEnd"/>
            <w:r w:rsidRPr="00D913E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13E4">
              <w:rPr>
                <w:sz w:val="24"/>
                <w:szCs w:val="24"/>
                <w:lang w:val="de-DE"/>
              </w:rPr>
              <w:t>Forti</w:t>
            </w:r>
            <w:proofErr w:type="spellEnd"/>
            <w:r w:rsidRPr="00D913E4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D913E4">
              <w:rPr>
                <w:sz w:val="24"/>
                <w:szCs w:val="24"/>
                <w:lang w:val="de-DE"/>
              </w:rPr>
              <w:t>Ap</w:t>
            </w:r>
            <w:proofErr w:type="spellEnd"/>
            <w:r w:rsidRPr="00D913E4">
              <w:rPr>
                <w:sz w:val="24"/>
                <w:szCs w:val="24"/>
                <w:lang w:val="de-DE"/>
              </w:rPr>
              <w:t xml:space="preserve"> 221E </w:t>
            </w:r>
          </w:p>
        </w:tc>
        <w:tc>
          <w:tcPr>
            <w:tcW w:w="1622" w:type="dxa"/>
          </w:tcPr>
          <w:p w:rsidR="00DF4AE2" w:rsidRDefault="00D913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DF4AE2" w:rsidRPr="00DF4AE2" w:rsidTr="000C13A7">
        <w:tc>
          <w:tcPr>
            <w:tcW w:w="534" w:type="dxa"/>
          </w:tcPr>
          <w:p w:rsidR="00DF4AE2" w:rsidRDefault="00D9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DF4AE2" w:rsidRDefault="00D913E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Zasilacz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POE-FAP-200</w:t>
            </w:r>
          </w:p>
        </w:tc>
        <w:tc>
          <w:tcPr>
            <w:tcW w:w="1622" w:type="dxa"/>
          </w:tcPr>
          <w:p w:rsidR="00DF4AE2" w:rsidRDefault="00D913E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sz w:val="24"/>
                <w:szCs w:val="24"/>
                <w:lang w:val="en-US"/>
              </w:rPr>
              <w:t>szt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</w:tr>
      <w:tr w:rsidR="00D913E4" w:rsidRPr="00DF4AE2" w:rsidTr="000C13A7">
        <w:tc>
          <w:tcPr>
            <w:tcW w:w="7763" w:type="dxa"/>
            <w:gridSpan w:val="3"/>
          </w:tcPr>
          <w:p w:rsidR="00D913E4" w:rsidRPr="00D913E4" w:rsidRDefault="00D913E4">
            <w:pPr>
              <w:rPr>
                <w:b/>
                <w:sz w:val="24"/>
                <w:szCs w:val="24"/>
                <w:lang w:val="en-US"/>
              </w:rPr>
            </w:pPr>
            <w:r w:rsidRPr="00D913E4">
              <w:rPr>
                <w:b/>
                <w:sz w:val="24"/>
                <w:szCs w:val="24"/>
                <w:lang w:val="en-US"/>
              </w:rPr>
              <w:t>PRACE</w:t>
            </w:r>
          </w:p>
        </w:tc>
      </w:tr>
      <w:tr w:rsidR="00DF4AE2" w:rsidRPr="00D913E4" w:rsidTr="000C13A7">
        <w:tc>
          <w:tcPr>
            <w:tcW w:w="534" w:type="dxa"/>
          </w:tcPr>
          <w:p w:rsidR="00DF4AE2" w:rsidRDefault="00D9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DF4AE2" w:rsidRPr="00D913E4" w:rsidRDefault="00D913E4">
            <w:pPr>
              <w:rPr>
                <w:sz w:val="24"/>
                <w:szCs w:val="24"/>
              </w:rPr>
            </w:pPr>
            <w:r w:rsidRPr="00D913E4">
              <w:rPr>
                <w:sz w:val="24"/>
                <w:szCs w:val="24"/>
              </w:rPr>
              <w:t>Rozszycie okablowania na panelach i certyfikacja</w:t>
            </w:r>
          </w:p>
        </w:tc>
        <w:tc>
          <w:tcPr>
            <w:tcW w:w="1622" w:type="dxa"/>
          </w:tcPr>
          <w:p w:rsidR="00DF4AE2" w:rsidRPr="00D913E4" w:rsidRDefault="00D9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punkty</w:t>
            </w:r>
          </w:p>
        </w:tc>
      </w:tr>
      <w:tr w:rsidR="000C13A7" w:rsidRPr="00D913E4" w:rsidTr="000C13A7">
        <w:tc>
          <w:tcPr>
            <w:tcW w:w="534" w:type="dxa"/>
          </w:tcPr>
          <w:p w:rsidR="000C13A7" w:rsidRDefault="000C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0C13A7" w:rsidRPr="00D913E4" w:rsidRDefault="000C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Nadzór wykonawcy.</w:t>
            </w:r>
          </w:p>
        </w:tc>
        <w:tc>
          <w:tcPr>
            <w:tcW w:w="1622" w:type="dxa"/>
          </w:tcPr>
          <w:p w:rsidR="000C13A7" w:rsidRDefault="000C13A7">
            <w:pPr>
              <w:rPr>
                <w:sz w:val="24"/>
                <w:szCs w:val="24"/>
              </w:rPr>
            </w:pPr>
          </w:p>
        </w:tc>
      </w:tr>
      <w:tr w:rsidR="000C13A7" w:rsidRPr="00D913E4" w:rsidTr="000C13A7">
        <w:tc>
          <w:tcPr>
            <w:tcW w:w="534" w:type="dxa"/>
          </w:tcPr>
          <w:p w:rsidR="000C13A7" w:rsidRDefault="000C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0C13A7" w:rsidRDefault="000C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dokumentacji.</w:t>
            </w:r>
          </w:p>
        </w:tc>
        <w:tc>
          <w:tcPr>
            <w:tcW w:w="1622" w:type="dxa"/>
          </w:tcPr>
          <w:p w:rsidR="000C13A7" w:rsidRDefault="000C13A7">
            <w:pPr>
              <w:rPr>
                <w:sz w:val="24"/>
                <w:szCs w:val="24"/>
              </w:rPr>
            </w:pPr>
          </w:p>
        </w:tc>
      </w:tr>
    </w:tbl>
    <w:p w:rsidR="00DF4AE2" w:rsidRDefault="00DF4AE2">
      <w:pPr>
        <w:rPr>
          <w:sz w:val="24"/>
          <w:szCs w:val="24"/>
        </w:rPr>
      </w:pPr>
    </w:p>
    <w:p w:rsidR="009074B1" w:rsidRDefault="009074B1">
      <w:pPr>
        <w:rPr>
          <w:sz w:val="24"/>
          <w:szCs w:val="24"/>
        </w:rPr>
      </w:pPr>
    </w:p>
    <w:p w:rsidR="009074B1" w:rsidRPr="00D913E4" w:rsidRDefault="009074B1">
      <w:pPr>
        <w:rPr>
          <w:sz w:val="24"/>
          <w:szCs w:val="24"/>
        </w:rPr>
      </w:pPr>
      <w:r>
        <w:rPr>
          <w:sz w:val="24"/>
          <w:szCs w:val="24"/>
        </w:rPr>
        <w:t>Pozostałe prace związane z montażem i rozprowadzeniem przewodów zostaną wykonane we własnym zakresie, ale pod nadzorem wykonawcy.</w:t>
      </w:r>
    </w:p>
    <w:sectPr w:rsidR="009074B1" w:rsidRPr="00D9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E2"/>
    <w:rsid w:val="000C13A7"/>
    <w:rsid w:val="00875A88"/>
    <w:rsid w:val="009074B1"/>
    <w:rsid w:val="00BD44CC"/>
    <w:rsid w:val="00D913E4"/>
    <w:rsid w:val="00DB6DC4"/>
    <w:rsid w:val="00D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A73A6-5827-466A-A00F-BC98B61C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A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JustynaS</cp:lastModifiedBy>
  <cp:revision>2</cp:revision>
  <dcterms:created xsi:type="dcterms:W3CDTF">2021-01-17T19:36:00Z</dcterms:created>
  <dcterms:modified xsi:type="dcterms:W3CDTF">2021-01-17T19:36:00Z</dcterms:modified>
</cp:coreProperties>
</file>