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F00" w:rsidRPr="00BF71C6" w:rsidRDefault="004A7F00" w:rsidP="004A7F00">
      <w:pPr>
        <w:spacing w:line="240" w:lineRule="auto"/>
        <w:ind w:left="851" w:hanging="567"/>
        <w:jc w:val="center"/>
        <w:rPr>
          <w:rFonts w:ascii="Roboto" w:hAnsi="Roboto"/>
          <w:b/>
          <w:szCs w:val="24"/>
        </w:rPr>
      </w:pPr>
      <w:bookmarkStart w:id="0" w:name="_GoBack"/>
      <w:bookmarkEnd w:id="0"/>
      <w:r w:rsidRPr="00BF71C6">
        <w:rPr>
          <w:rFonts w:ascii="Roboto" w:hAnsi="Roboto"/>
          <w:b/>
          <w:szCs w:val="24"/>
        </w:rPr>
        <w:t>PRZEDMIOTOWY SYSTEM OCENIANIA</w:t>
      </w:r>
    </w:p>
    <w:p w:rsidR="004A7F00" w:rsidRPr="00BF71C6" w:rsidRDefault="004A7F00" w:rsidP="004A7F00">
      <w:pPr>
        <w:spacing w:line="240" w:lineRule="auto"/>
        <w:ind w:left="851" w:hanging="567"/>
        <w:jc w:val="center"/>
        <w:rPr>
          <w:rFonts w:ascii="Roboto" w:hAnsi="Roboto"/>
          <w:b/>
          <w:szCs w:val="24"/>
        </w:rPr>
      </w:pPr>
      <w:r w:rsidRPr="00BF71C6">
        <w:rPr>
          <w:rFonts w:ascii="Roboto" w:hAnsi="Roboto"/>
          <w:b/>
          <w:szCs w:val="24"/>
        </w:rPr>
        <w:t>PROSTO DO MATURY</w:t>
      </w:r>
      <w:r>
        <w:rPr>
          <w:rFonts w:ascii="Roboto" w:hAnsi="Roboto"/>
          <w:b/>
          <w:szCs w:val="24"/>
        </w:rPr>
        <w:t xml:space="preserve"> Matematyka</w:t>
      </w:r>
    </w:p>
    <w:p w:rsidR="004A7F00" w:rsidRPr="00BF71C6" w:rsidRDefault="004A7F00" w:rsidP="004A7F00">
      <w:pPr>
        <w:spacing w:line="240" w:lineRule="auto"/>
        <w:ind w:left="851" w:hanging="567"/>
        <w:jc w:val="center"/>
        <w:rPr>
          <w:rFonts w:ascii="Roboto" w:hAnsi="Roboto"/>
          <w:b/>
          <w:szCs w:val="24"/>
        </w:rPr>
      </w:pPr>
      <w:r>
        <w:rPr>
          <w:rFonts w:ascii="Roboto" w:hAnsi="Roboto"/>
          <w:b/>
          <w:szCs w:val="24"/>
        </w:rPr>
        <w:t>KLASA 4</w:t>
      </w:r>
    </w:p>
    <w:p w:rsidR="004A7F00" w:rsidRPr="00BF71C6" w:rsidRDefault="004A7F00" w:rsidP="004A7F00">
      <w:pPr>
        <w:spacing w:line="240" w:lineRule="auto"/>
        <w:ind w:left="851" w:hanging="567"/>
        <w:jc w:val="center"/>
        <w:rPr>
          <w:szCs w:val="24"/>
        </w:rPr>
      </w:pPr>
      <w:r w:rsidRPr="00BF71C6">
        <w:rPr>
          <w:rFonts w:ascii="Roboto" w:hAnsi="Roboto"/>
          <w:b/>
          <w:szCs w:val="24"/>
        </w:rPr>
        <w:t>ZAKRES PODSTAWOWY</w:t>
      </w:r>
    </w:p>
    <w:p w:rsidR="004A7F00" w:rsidRDefault="004A7F00" w:rsidP="004A7F00">
      <w:pPr>
        <w:autoSpaceDE w:val="0"/>
        <w:autoSpaceDN w:val="0"/>
        <w:adjustRightInd w:val="0"/>
        <w:spacing w:line="360" w:lineRule="auto"/>
        <w:rPr>
          <w:szCs w:val="24"/>
        </w:rPr>
      </w:pPr>
    </w:p>
    <w:p w:rsidR="004A7F00" w:rsidRPr="00246EDF" w:rsidRDefault="004A7F00" w:rsidP="004A7F00">
      <w:pPr>
        <w:autoSpaceDE w:val="0"/>
        <w:autoSpaceDN w:val="0"/>
        <w:adjustRightInd w:val="0"/>
        <w:spacing w:line="360" w:lineRule="auto"/>
        <w:rPr>
          <w:b/>
          <w:szCs w:val="24"/>
        </w:rPr>
      </w:pPr>
      <w:r>
        <w:rPr>
          <w:b/>
          <w:szCs w:val="24"/>
        </w:rPr>
        <w:t>FUNKCJE TRYGONOMETRYCZNE</w:t>
      </w:r>
    </w:p>
    <w:p w:rsidR="004A7F00" w:rsidRPr="00246EDF" w:rsidRDefault="004A7F00" w:rsidP="004A7F00">
      <w:pPr>
        <w:autoSpaceDE w:val="0"/>
        <w:autoSpaceDN w:val="0"/>
        <w:adjustRightInd w:val="0"/>
        <w:spacing w:line="360" w:lineRule="auto"/>
        <w:rPr>
          <w:b/>
          <w:szCs w:val="24"/>
        </w:rPr>
      </w:pPr>
      <w:r w:rsidRPr="00246EDF">
        <w:rPr>
          <w:b/>
          <w:szCs w:val="24"/>
        </w:rPr>
        <w:t xml:space="preserve">Na poziomie wymagań </w:t>
      </w:r>
      <w:r w:rsidRPr="00246EDF">
        <w:rPr>
          <w:b/>
          <w:szCs w:val="24"/>
          <w:u w:val="single"/>
        </w:rPr>
        <w:t>koniecznych</w:t>
      </w:r>
      <w:r w:rsidRPr="00246EDF">
        <w:rPr>
          <w:b/>
          <w:szCs w:val="24"/>
        </w:rPr>
        <w:t xml:space="preserve"> lub </w:t>
      </w:r>
      <w:r w:rsidRPr="00246EDF">
        <w:rPr>
          <w:b/>
          <w:szCs w:val="24"/>
          <w:u w:val="single"/>
        </w:rPr>
        <w:t>podstawowych</w:t>
      </w:r>
      <w:r w:rsidRPr="00246EDF">
        <w:rPr>
          <w:b/>
          <w:szCs w:val="24"/>
        </w:rPr>
        <w:t xml:space="preserve"> – na ocenę dopuszczającą (2) lub dostateczną (3) uczeń potrafi:</w:t>
      </w:r>
    </w:p>
    <w:p w:rsidR="004A7F00" w:rsidRPr="00CA165C" w:rsidRDefault="004A7F00" w:rsidP="004A7F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 w:rsidRPr="00CA165C">
        <w:rPr>
          <w:szCs w:val="24"/>
        </w:rPr>
        <w:tab/>
        <w:t>wyznaczać wartości funkcji trygonometrycznych (sinus, cosinus, tangens) w trójkącie prostokątnym o danych bokach</w:t>
      </w:r>
      <w:r>
        <w:rPr>
          <w:szCs w:val="24"/>
        </w:rPr>
        <w:t>;</w:t>
      </w:r>
    </w:p>
    <w:p w:rsidR="004A7F00" w:rsidRDefault="004A7F00" w:rsidP="004A7F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 w:rsidRPr="00CA165C">
        <w:rPr>
          <w:szCs w:val="24"/>
        </w:rPr>
        <w:tab/>
        <w:t>obliczać długości boków i miary kątów trójkąta prostokątnego, mając dan</w:t>
      </w:r>
      <w:r>
        <w:rPr>
          <w:szCs w:val="24"/>
        </w:rPr>
        <w:t>e</w:t>
      </w:r>
      <w:r w:rsidRPr="00CA165C">
        <w:rPr>
          <w:szCs w:val="24"/>
        </w:rPr>
        <w:t xml:space="preserve"> jeden bok i wartość funkcji trygonometrycznej jednego z kątów ostrych</w:t>
      </w:r>
      <w:r>
        <w:rPr>
          <w:szCs w:val="24"/>
        </w:rPr>
        <w:t>;</w:t>
      </w:r>
    </w:p>
    <w:p w:rsidR="004A7F00" w:rsidRPr="00CA165C" w:rsidRDefault="004A7F00" w:rsidP="004A7F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szCs w:val="24"/>
        </w:rPr>
        <w:t>konstruować kąt ostry, mając daną wartość jednej z jego funkcji trygonometrycznych;</w:t>
      </w:r>
    </w:p>
    <w:p w:rsidR="004A7F00" w:rsidRPr="00CA165C" w:rsidRDefault="004A7F00" w:rsidP="004A7F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 w:rsidRPr="00CA165C">
        <w:rPr>
          <w:szCs w:val="24"/>
        </w:rPr>
        <w:tab/>
        <w:t>posługiwać się wartościami funkcji trygonometrycznych (sinus, cosinus, tangens) kątów 30º,</w:t>
      </w:r>
      <w:r>
        <w:rPr>
          <w:szCs w:val="24"/>
        </w:rPr>
        <w:t xml:space="preserve"> </w:t>
      </w:r>
      <w:r w:rsidRPr="00CA165C">
        <w:rPr>
          <w:szCs w:val="24"/>
        </w:rPr>
        <w:t>45º, 60º</w:t>
      </w:r>
      <w:r>
        <w:rPr>
          <w:szCs w:val="24"/>
        </w:rPr>
        <w:t>;</w:t>
      </w:r>
    </w:p>
    <w:p w:rsidR="004A7F00" w:rsidRPr="00CA165C" w:rsidRDefault="004A7F00" w:rsidP="004A7F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 w:rsidRPr="00CA165C">
        <w:rPr>
          <w:szCs w:val="24"/>
        </w:rPr>
        <w:tab/>
        <w:t>korzystać z przybliżonych wartości funkcji trygonometrycznych (odczytanych z tablic lub obliczonych za pomocą kalkulatora)</w:t>
      </w:r>
      <w:r>
        <w:rPr>
          <w:szCs w:val="24"/>
        </w:rPr>
        <w:t>;</w:t>
      </w:r>
    </w:p>
    <w:p w:rsidR="004A7F00" w:rsidRDefault="004A7F00" w:rsidP="004A7F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 w:rsidRPr="00CA165C">
        <w:rPr>
          <w:szCs w:val="24"/>
        </w:rPr>
        <w:tab/>
        <w:t xml:space="preserve">znajdować miarę kąta, dla którego funkcja trygonometryczna przyjmuje daną wartość (miarę dokładną albo – </w:t>
      </w:r>
      <w:r>
        <w:rPr>
          <w:szCs w:val="24"/>
        </w:rPr>
        <w:t>w razie korzystania</w:t>
      </w:r>
      <w:r w:rsidRPr="00CA165C">
        <w:rPr>
          <w:szCs w:val="24"/>
        </w:rPr>
        <w:t xml:space="preserve"> z tablic lub kalkulatora – </w:t>
      </w:r>
      <w:r>
        <w:rPr>
          <w:szCs w:val="24"/>
        </w:rPr>
        <w:t xml:space="preserve">miarę </w:t>
      </w:r>
      <w:r w:rsidRPr="00CA165C">
        <w:rPr>
          <w:szCs w:val="24"/>
        </w:rPr>
        <w:t>przybliżoną)</w:t>
      </w:r>
      <w:r>
        <w:rPr>
          <w:szCs w:val="24"/>
        </w:rPr>
        <w:t>;</w:t>
      </w:r>
    </w:p>
    <w:p w:rsidR="004A7F00" w:rsidRPr="00CA165C" w:rsidRDefault="004A7F00" w:rsidP="004A7F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szCs w:val="24"/>
        </w:rPr>
        <w:t xml:space="preserve">obliczać wartości funkcji trygonometrycznych kąta ostrego, jaki tworzy prosta z osią </w:t>
      </w:r>
      <m:oMath>
        <m:r>
          <w:rPr>
            <w:rFonts w:ascii="Cambria Math" w:hAnsi="Cambria Math"/>
            <w:szCs w:val="24"/>
          </w:rPr>
          <m:t>x</m:t>
        </m:r>
      </m:oMath>
      <w:r>
        <w:rPr>
          <w:szCs w:val="24"/>
        </w:rPr>
        <w:t>;</w:t>
      </w:r>
    </w:p>
    <w:p w:rsidR="004A7F00" w:rsidRPr="00BA23ED" w:rsidRDefault="004A7F00" w:rsidP="004A7F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 w:rsidRPr="00CA165C">
        <w:rPr>
          <w:szCs w:val="24"/>
        </w:rPr>
        <w:tab/>
        <w:t xml:space="preserve">stosować podstawowe związki między funkcjami trygonometrycznymi kąta ostrego: </w:t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Cs w:val="24"/>
              </w:rPr>
              <m:t>α+</m:t>
            </m:r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Cs w:val="24"/>
                  </w:rPr>
                  <m:t>α</m:t>
                </m:r>
              </m:e>
            </m:func>
            <m:r>
              <w:rPr>
                <w:rFonts w:ascii="Cambria Math" w:hAnsi="Cambria Math"/>
                <w:szCs w:val="24"/>
              </w:rPr>
              <m:t>=1</m:t>
            </m:r>
          </m:e>
        </m:func>
      </m:oMath>
      <w:r w:rsidRPr="00CA165C">
        <w:rPr>
          <w:szCs w:val="24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Cs w:val="24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Cs w:val="24"/>
                  </w:rPr>
                  <m:t>α</m:t>
                </m:r>
              </m:e>
            </m:func>
          </m:den>
        </m:f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tg</m:t>
        </m:r>
        <m:r>
          <w:rPr>
            <w:rFonts w:ascii="Cambria Math" w:hAnsi="Cambria Math"/>
            <w:szCs w:val="24"/>
          </w:rPr>
          <m:t xml:space="preserve"> α</m:t>
        </m:r>
      </m:oMath>
      <w:r w:rsidRPr="00CA165C">
        <w:rPr>
          <w:szCs w:val="24"/>
        </w:rPr>
        <w:t>,</w:t>
      </w:r>
      <w:r>
        <w:rPr>
          <w:szCs w:val="24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90°-α</m:t>
                </m:r>
              </m:e>
            </m:d>
            <m:r>
              <w:rPr>
                <w:rFonts w:ascii="Cambria Math" w:hAnsi="Cambria Math"/>
                <w:szCs w:val="24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Cs w:val="24"/>
                  </w:rPr>
                  <m:t>α</m:t>
                </m:r>
              </m:e>
            </m:func>
          </m:e>
        </m:func>
      </m:oMath>
      <w:r w:rsidRPr="00CA165C">
        <w:rPr>
          <w:szCs w:val="24"/>
        </w:rPr>
        <w:t xml:space="preserve">, </w:t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90°-α</m:t>
                </m:r>
              </m:e>
            </m:d>
            <m:r>
              <w:rPr>
                <w:rFonts w:ascii="Cambria Math" w:hAnsi="Cambria Math"/>
                <w:szCs w:val="24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Cs w:val="24"/>
                  </w:rPr>
                  <m:t>α</m:t>
                </m:r>
              </m:e>
            </m:func>
          </m:e>
        </m:func>
      </m:oMath>
      <w:r>
        <w:rPr>
          <w:szCs w:val="24"/>
        </w:rPr>
        <w:t xml:space="preserve"> </w:t>
      </w:r>
      <w:r w:rsidRPr="00BA23ED">
        <w:rPr>
          <w:szCs w:val="24"/>
        </w:rPr>
        <w:t>w prostych przypadkach;</w:t>
      </w:r>
    </w:p>
    <w:p w:rsidR="004A7F00" w:rsidRPr="00CA165C" w:rsidRDefault="004A7F00" w:rsidP="004A7F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 w:rsidRPr="00CA165C">
        <w:rPr>
          <w:szCs w:val="24"/>
        </w:rPr>
        <w:tab/>
        <w:t>znając wartość funkcji trygonometrycznej</w:t>
      </w:r>
      <w:r>
        <w:rPr>
          <w:szCs w:val="24"/>
        </w:rPr>
        <w:t>:</w:t>
      </w:r>
      <w:r w:rsidRPr="00CA165C">
        <w:rPr>
          <w:szCs w:val="24"/>
        </w:rPr>
        <w:t xml:space="preserve"> sinus</w:t>
      </w:r>
      <w:r>
        <w:rPr>
          <w:szCs w:val="24"/>
        </w:rPr>
        <w:t>,</w:t>
      </w:r>
      <w:r w:rsidRPr="00CA165C">
        <w:rPr>
          <w:szCs w:val="24"/>
        </w:rPr>
        <w:t xml:space="preserve"> cosinus lub tangens kąta ostrego, wyznaczać wartości pozostałych funkcji trygonometrycznych tego kąta</w:t>
      </w:r>
      <w:r>
        <w:rPr>
          <w:szCs w:val="24"/>
        </w:rPr>
        <w:t>;</w:t>
      </w:r>
    </w:p>
    <w:p w:rsidR="004A7F00" w:rsidRDefault="004A7F00" w:rsidP="004A7F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 w:rsidRPr="00CA165C">
        <w:rPr>
          <w:szCs w:val="24"/>
        </w:rPr>
        <w:tab/>
        <w:t>wykorzystywać funkcje trygonometryczne do obliczania pól i obwodów trójkątów</w:t>
      </w:r>
      <w:r>
        <w:rPr>
          <w:szCs w:val="24"/>
        </w:rPr>
        <w:t>;</w:t>
      </w:r>
    </w:p>
    <w:p w:rsidR="004A7F00" w:rsidRPr="00CA165C" w:rsidRDefault="004A7F00" w:rsidP="004A7F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szCs w:val="24"/>
        </w:rPr>
        <w:t xml:space="preserve">stosować wzór </w:t>
      </w:r>
      <m:oMath>
        <m:r>
          <w:rPr>
            <w:rFonts w:ascii="Cambria Math" w:hAnsi="Cambria Math"/>
            <w:szCs w:val="24"/>
          </w:rPr>
          <m:t>P=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bc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α</m:t>
            </m:r>
          </m:e>
        </m:func>
      </m:oMath>
      <w:r>
        <w:rPr>
          <w:szCs w:val="24"/>
        </w:rPr>
        <w:t xml:space="preserve">, gdzie </w:t>
      </w:r>
      <m:oMath>
        <m:r>
          <w:rPr>
            <w:rFonts w:ascii="Cambria Math" w:hAnsi="Cambria Math"/>
            <w:szCs w:val="24"/>
          </w:rPr>
          <m:t>α</m:t>
        </m:r>
      </m:oMath>
      <w:r>
        <w:rPr>
          <w:szCs w:val="24"/>
        </w:rPr>
        <w:t xml:space="preserve"> jest kątem ostrym;</w:t>
      </w:r>
    </w:p>
    <w:p w:rsidR="004A7F00" w:rsidRPr="00CA165C" w:rsidRDefault="004A7F00" w:rsidP="004A7F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 w:rsidRPr="00CA165C">
        <w:rPr>
          <w:szCs w:val="24"/>
        </w:rPr>
        <w:tab/>
        <w:t>wykorzystywać funkcje trygonometryczne w łatwych zadaniach geometrycznych dotyczących czworokątów, np. trapezu prostokątnego</w:t>
      </w:r>
      <w:r>
        <w:rPr>
          <w:szCs w:val="24"/>
        </w:rPr>
        <w:t>;</w:t>
      </w:r>
    </w:p>
    <w:p w:rsidR="004A7F00" w:rsidRPr="00CA165C" w:rsidRDefault="004A7F00" w:rsidP="004A7F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 w:rsidRPr="00CA165C">
        <w:rPr>
          <w:szCs w:val="24"/>
        </w:rPr>
        <w:tab/>
        <w:t>prawidłowo umieszczać kąty wypukłe w układzie współrzędnych</w:t>
      </w:r>
      <w:r>
        <w:rPr>
          <w:szCs w:val="24"/>
        </w:rPr>
        <w:t>;</w:t>
      </w:r>
    </w:p>
    <w:p w:rsidR="004A7F00" w:rsidRPr="00CA165C" w:rsidRDefault="004A7F00" w:rsidP="004A7F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 w:rsidRPr="00CA165C">
        <w:rPr>
          <w:szCs w:val="24"/>
        </w:rPr>
        <w:lastRenderedPageBreak/>
        <w:tab/>
        <w:t>obliczać wartości funkcji trygonometrycznych kątów wypukłych umieszczonych w układzie współrzędnych</w:t>
      </w:r>
      <w:r>
        <w:rPr>
          <w:szCs w:val="24"/>
        </w:rPr>
        <w:t>;</w:t>
      </w:r>
    </w:p>
    <w:p w:rsidR="004A7F00" w:rsidRPr="00CA165C" w:rsidRDefault="004A7F00" w:rsidP="004A7F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 w:rsidRPr="00CA165C">
        <w:rPr>
          <w:szCs w:val="24"/>
        </w:rPr>
        <w:tab/>
        <w:t xml:space="preserve">stosować wzory redukcyjne </w:t>
      </w:r>
      <w:r>
        <w:rPr>
          <w:szCs w:val="24"/>
        </w:rPr>
        <w:t xml:space="preserve">dotyczące kąta </w:t>
      </w:r>
      <m:oMath>
        <m:r>
          <w:rPr>
            <w:rFonts w:ascii="Cambria Math" w:hAnsi="Cambria Math"/>
            <w:szCs w:val="24"/>
          </w:rPr>
          <m:t>180°-α</m:t>
        </m:r>
      </m:oMath>
      <w:r>
        <w:rPr>
          <w:szCs w:val="24"/>
        </w:rPr>
        <w:t xml:space="preserve"> </w:t>
      </w:r>
      <w:r w:rsidRPr="00CA165C">
        <w:rPr>
          <w:szCs w:val="24"/>
        </w:rPr>
        <w:t>do obliczania funkcji trygonometrycznych kątów rozwartych</w:t>
      </w:r>
      <w:r>
        <w:rPr>
          <w:szCs w:val="24"/>
        </w:rPr>
        <w:t>;</w:t>
      </w:r>
    </w:p>
    <w:p w:rsidR="004A7F00" w:rsidRPr="00CA165C" w:rsidRDefault="004A7F00" w:rsidP="004A7F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 w:rsidRPr="00CA165C">
        <w:rPr>
          <w:szCs w:val="24"/>
        </w:rPr>
        <w:tab/>
        <w:t xml:space="preserve">korzystać ze wzoru na pole trójkąta </w:t>
      </w:r>
      <m:oMath>
        <m:r>
          <w:rPr>
            <w:rFonts w:ascii="Cambria Math" w:hAnsi="Cambria Math"/>
            <w:szCs w:val="24"/>
          </w:rPr>
          <m:t>P=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bc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α</m:t>
            </m:r>
          </m:e>
        </m:func>
      </m:oMath>
      <w:r>
        <w:rPr>
          <w:szCs w:val="24"/>
        </w:rPr>
        <w:t xml:space="preserve"> w przypadku kąta rozwartego;</w:t>
      </w:r>
    </w:p>
    <w:p w:rsidR="004A7F00" w:rsidRPr="00CA165C" w:rsidRDefault="004A7F00" w:rsidP="004A7F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Arial"/>
          <w:szCs w:val="24"/>
        </w:rPr>
      </w:pPr>
      <w:r w:rsidRPr="00CA165C">
        <w:rPr>
          <w:szCs w:val="24"/>
        </w:rPr>
        <w:tab/>
        <w:t xml:space="preserve">stosować </w:t>
      </w:r>
      <w:r>
        <w:rPr>
          <w:szCs w:val="24"/>
        </w:rPr>
        <w:t xml:space="preserve">w zadaniach </w:t>
      </w:r>
      <w:r w:rsidRPr="00CA165C">
        <w:rPr>
          <w:szCs w:val="24"/>
        </w:rPr>
        <w:t xml:space="preserve">podstawowe związki między funkcjami trygonometrycznymi kąta rozwartego: </w:t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Cs w:val="24"/>
              </w:rPr>
              <m:t>α+</m:t>
            </m:r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Cs w:val="24"/>
                  </w:rPr>
                  <m:t>α</m:t>
                </m:r>
              </m:e>
            </m:func>
            <m:r>
              <w:rPr>
                <w:rFonts w:ascii="Cambria Math" w:hAnsi="Cambria Math"/>
                <w:szCs w:val="24"/>
              </w:rPr>
              <m:t>=1</m:t>
            </m:r>
          </m:e>
        </m:func>
      </m:oMath>
      <w:r w:rsidRPr="00CA165C">
        <w:rPr>
          <w:szCs w:val="24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Cs w:val="24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Cs w:val="24"/>
                  </w:rPr>
                  <m:t>α</m:t>
                </m:r>
              </m:e>
            </m:func>
          </m:den>
        </m:f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tg</m:t>
        </m:r>
        <m:r>
          <w:rPr>
            <w:rFonts w:ascii="Cambria Math" w:hAnsi="Cambria Math"/>
            <w:szCs w:val="24"/>
          </w:rPr>
          <m:t xml:space="preserve"> α</m:t>
        </m:r>
      </m:oMath>
      <w:r>
        <w:rPr>
          <w:szCs w:val="24"/>
        </w:rPr>
        <w:t>;</w:t>
      </w:r>
    </w:p>
    <w:p w:rsidR="004A7F00" w:rsidRPr="00CA165C" w:rsidRDefault="004A7F00" w:rsidP="004A7F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 w:rsidRPr="00CA165C">
        <w:rPr>
          <w:szCs w:val="24"/>
        </w:rPr>
        <w:tab/>
        <w:t>znając wartość funkcji trygonometrycznej</w:t>
      </w:r>
      <w:r>
        <w:rPr>
          <w:szCs w:val="24"/>
        </w:rPr>
        <w:t>:</w:t>
      </w:r>
      <w:r w:rsidRPr="00CA165C">
        <w:rPr>
          <w:szCs w:val="24"/>
        </w:rPr>
        <w:t xml:space="preserve"> sinus</w:t>
      </w:r>
      <w:r>
        <w:rPr>
          <w:szCs w:val="24"/>
        </w:rPr>
        <w:t>,</w:t>
      </w:r>
      <w:r w:rsidRPr="00CA165C">
        <w:rPr>
          <w:szCs w:val="24"/>
        </w:rPr>
        <w:t xml:space="preserve"> cosinus lub tangens kąta rozwartego, wyznaczać wartości pozostałych funkcji trygonometrycznych tego kąta</w:t>
      </w:r>
      <w:r>
        <w:rPr>
          <w:szCs w:val="24"/>
        </w:rPr>
        <w:t>;</w:t>
      </w:r>
    </w:p>
    <w:p w:rsidR="004A7F00" w:rsidRDefault="004A7F00" w:rsidP="004A7F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 w:rsidRPr="00CA165C">
        <w:rPr>
          <w:szCs w:val="24"/>
        </w:rPr>
        <w:tab/>
        <w:t>udowadniać proste tożsamości trygonometryczne i podawać dotyczące ich założenia</w:t>
      </w:r>
      <w:r>
        <w:rPr>
          <w:szCs w:val="24"/>
        </w:rPr>
        <w:t>.</w:t>
      </w:r>
    </w:p>
    <w:p w:rsidR="004A7F00" w:rsidRPr="00CA165C" w:rsidRDefault="004A7F00" w:rsidP="004A7F00">
      <w:pPr>
        <w:pStyle w:val="Akapitzlist"/>
        <w:autoSpaceDE w:val="0"/>
        <w:autoSpaceDN w:val="0"/>
        <w:adjustRightInd w:val="0"/>
        <w:spacing w:line="360" w:lineRule="auto"/>
        <w:ind w:left="360"/>
        <w:rPr>
          <w:szCs w:val="24"/>
        </w:rPr>
      </w:pPr>
    </w:p>
    <w:p w:rsidR="004A7F00" w:rsidRPr="00246EDF" w:rsidRDefault="004A7F00" w:rsidP="004A7F00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246EDF">
        <w:rPr>
          <w:b/>
          <w:szCs w:val="24"/>
        </w:rPr>
        <w:t xml:space="preserve">Na poziomie wymagań </w:t>
      </w:r>
      <w:r w:rsidRPr="00246EDF">
        <w:rPr>
          <w:b/>
          <w:szCs w:val="24"/>
          <w:u w:val="single"/>
        </w:rPr>
        <w:t>rozszerzających</w:t>
      </w:r>
      <w:r w:rsidRPr="00246EDF">
        <w:rPr>
          <w:b/>
          <w:szCs w:val="24"/>
        </w:rPr>
        <w:t xml:space="preserve"> lub </w:t>
      </w:r>
      <w:r w:rsidRPr="00246EDF">
        <w:rPr>
          <w:b/>
          <w:szCs w:val="24"/>
          <w:u w:val="single"/>
        </w:rPr>
        <w:t>dopełniających</w:t>
      </w:r>
      <w:r w:rsidRPr="00246EDF">
        <w:rPr>
          <w:b/>
          <w:szCs w:val="24"/>
        </w:rPr>
        <w:t xml:space="preserve"> – na ocenę dobrą (4) lub bardzo dobrą (5) uczeń potrafi:</w:t>
      </w:r>
    </w:p>
    <w:p w:rsidR="004A7F00" w:rsidRDefault="004A7F00" w:rsidP="004A7F00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 w:rsidRPr="002D45B4">
        <w:rPr>
          <w:szCs w:val="24"/>
        </w:rPr>
        <w:tab/>
      </w:r>
      <w:r>
        <w:rPr>
          <w:szCs w:val="24"/>
        </w:rPr>
        <w:t>wyznaczać wartości funkcji trygonometrycznych lub wyrażeń zawierających funkcje trygonometryczne w bardziej złożonych sytuacjach;</w:t>
      </w:r>
    </w:p>
    <w:p w:rsidR="004A7F00" w:rsidRDefault="004A7F00" w:rsidP="004A7F00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szCs w:val="24"/>
        </w:rPr>
        <w:t>wyznaczać kąt ostry z równości dotyczącej jednej z jego funkcji trygonometrycznych;</w:t>
      </w:r>
    </w:p>
    <w:p w:rsidR="004A7F00" w:rsidRDefault="004A7F00" w:rsidP="004A7F00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szCs w:val="24"/>
        </w:rPr>
        <w:t>sprawdzać, czy istnieje kąt ostry spełniający podany warunek;</w:t>
      </w:r>
    </w:p>
    <w:p w:rsidR="004A7F00" w:rsidRDefault="004A7F00" w:rsidP="004A7F00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szCs w:val="24"/>
        </w:rPr>
        <w:t>stosować związki między funkcjami trygonometrycznymi w bardziej złożonych sytuacjach;</w:t>
      </w:r>
    </w:p>
    <w:p w:rsidR="004A7F00" w:rsidRPr="008C035F" w:rsidRDefault="004A7F00" w:rsidP="004A7F00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 w:rsidRPr="008C035F">
        <w:rPr>
          <w:szCs w:val="24"/>
        </w:rPr>
        <w:t>korzystać ze związków między funkcjami trygonometrycznymi w zadaniach na dowodzenie</w:t>
      </w:r>
      <w:r>
        <w:rPr>
          <w:szCs w:val="24"/>
        </w:rPr>
        <w:t>;</w:t>
      </w:r>
    </w:p>
    <w:p w:rsidR="004A7F00" w:rsidRDefault="004A7F00" w:rsidP="004A7F00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 w:rsidRPr="002D45B4">
        <w:rPr>
          <w:szCs w:val="24"/>
        </w:rPr>
        <w:t>korzystać z własności funkcji trygonometrycznych w trudniejszych obliczeniach geometrycznych, np. w zadaniach o okręgach albo zadaniach prowadzących do układów równań</w:t>
      </w:r>
      <w:r>
        <w:rPr>
          <w:szCs w:val="24"/>
        </w:rPr>
        <w:t>;</w:t>
      </w:r>
    </w:p>
    <w:p w:rsidR="004A7F00" w:rsidRPr="002D45B4" w:rsidRDefault="004A7F00" w:rsidP="004A7F00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szCs w:val="24"/>
        </w:rPr>
        <w:t>korzystać z własności funkcji trygonometrycznych w zadaniach osadzonych w kontekście praktycznym;</w:t>
      </w:r>
    </w:p>
    <w:p w:rsidR="004A7F00" w:rsidRDefault="004A7F00" w:rsidP="004A7F00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 w:rsidRPr="002D45B4">
        <w:rPr>
          <w:szCs w:val="24"/>
        </w:rPr>
        <w:tab/>
        <w:t>konstruować kąt w układzie współrzędnych</w:t>
      </w:r>
      <w:r>
        <w:rPr>
          <w:szCs w:val="24"/>
        </w:rPr>
        <w:t>,</w:t>
      </w:r>
      <w:r w:rsidRPr="002D45B4">
        <w:rPr>
          <w:szCs w:val="24"/>
        </w:rPr>
        <w:t xml:space="preserve"> znając wartoś</w:t>
      </w:r>
      <w:r>
        <w:rPr>
          <w:szCs w:val="24"/>
        </w:rPr>
        <w:t>ć</w:t>
      </w:r>
      <w:r w:rsidRPr="002D45B4">
        <w:rPr>
          <w:szCs w:val="24"/>
        </w:rPr>
        <w:t xml:space="preserve"> jednej z </w:t>
      </w:r>
      <w:r>
        <w:rPr>
          <w:szCs w:val="24"/>
        </w:rPr>
        <w:t>jego</w:t>
      </w:r>
      <w:r w:rsidRPr="002D45B4">
        <w:rPr>
          <w:szCs w:val="24"/>
        </w:rPr>
        <w:t xml:space="preserve"> funkcji trygonometrycznych</w:t>
      </w:r>
      <w:r>
        <w:rPr>
          <w:szCs w:val="24"/>
        </w:rPr>
        <w:t>;</w:t>
      </w:r>
    </w:p>
    <w:p w:rsidR="004A7F00" w:rsidRPr="002D45B4" w:rsidRDefault="004A7F00" w:rsidP="004A7F00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szCs w:val="24"/>
        </w:rPr>
        <w:t>stosować definicje funkcji trygonometrycznych kąta rozwartego w zadaniach na dowodzenie;</w:t>
      </w:r>
    </w:p>
    <w:p w:rsidR="004A7F00" w:rsidRPr="002D45B4" w:rsidRDefault="004A7F00" w:rsidP="004A7F00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 w:rsidRPr="002D45B4">
        <w:rPr>
          <w:szCs w:val="24"/>
        </w:rPr>
        <w:tab/>
        <w:t xml:space="preserve">udowadniać tożsamości trygonometryczne wymagające przekształcenia wyrażeń </w:t>
      </w:r>
      <w:r w:rsidRPr="002D45B4">
        <w:rPr>
          <w:szCs w:val="24"/>
        </w:rPr>
        <w:lastRenderedPageBreak/>
        <w:t>wymiernych</w:t>
      </w:r>
      <w:r>
        <w:rPr>
          <w:szCs w:val="24"/>
        </w:rPr>
        <w:t xml:space="preserve"> i podawać dotyczące ich założenia;</w:t>
      </w:r>
    </w:p>
    <w:p w:rsidR="004A7F00" w:rsidRPr="002D45B4" w:rsidRDefault="004A7F00" w:rsidP="004A7F00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 w:rsidRPr="002D45B4">
        <w:rPr>
          <w:szCs w:val="24"/>
        </w:rPr>
        <w:tab/>
        <w:t>rozwiązywać zadania wymagające zastosowania związków między funkcjami trygonometrycznymi, n</w:t>
      </w:r>
      <w:r>
        <w:rPr>
          <w:szCs w:val="24"/>
        </w:rPr>
        <w:t>p.</w:t>
      </w:r>
      <w:r w:rsidDel="004C1E43">
        <w:rPr>
          <w:szCs w:val="24"/>
        </w:rPr>
        <w:t xml:space="preserve"> znając wartość</w:t>
      </w:r>
      <w:r w:rsidRPr="002D45B4" w:rsidDel="004C1E43">
        <w:rPr>
          <w:szCs w:val="24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α</m:t>
            </m:r>
          </m:e>
        </m:func>
        <m:r>
          <w:rPr>
            <w:rFonts w:ascii="Cambria Math" w:hAnsi="Cambria Math"/>
            <w:szCs w:val="24"/>
          </w:rPr>
          <m:t>+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α</m:t>
            </m:r>
          </m:e>
        </m:func>
      </m:oMath>
      <w:r w:rsidRPr="002D45B4">
        <w:rPr>
          <w:szCs w:val="24"/>
        </w:rPr>
        <w:t xml:space="preserve">, obliczyć </w:t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α</m:t>
            </m:r>
          </m:e>
        </m:func>
        <m:r>
          <w:rPr>
            <w:rFonts w:ascii="Cambria Math" w:hAnsi="Cambria Math"/>
            <w:szCs w:val="24"/>
          </w:rPr>
          <m:t>∙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α</m:t>
            </m:r>
          </m:e>
        </m:func>
      </m:oMath>
      <w:r>
        <w:rPr>
          <w:szCs w:val="24"/>
        </w:rPr>
        <w:t>.</w:t>
      </w:r>
    </w:p>
    <w:p w:rsidR="004A7F00" w:rsidRPr="002D45B4" w:rsidRDefault="004A7F00" w:rsidP="004A7F00">
      <w:pPr>
        <w:pStyle w:val="Akapitzlist"/>
        <w:autoSpaceDE w:val="0"/>
        <w:autoSpaceDN w:val="0"/>
        <w:adjustRightInd w:val="0"/>
        <w:spacing w:line="360" w:lineRule="auto"/>
        <w:ind w:left="360"/>
        <w:rPr>
          <w:szCs w:val="24"/>
        </w:rPr>
      </w:pPr>
    </w:p>
    <w:p w:rsidR="004A7F00" w:rsidRPr="00246EDF" w:rsidRDefault="004A7F00" w:rsidP="004A7F00">
      <w:pPr>
        <w:autoSpaceDE w:val="0"/>
        <w:autoSpaceDN w:val="0"/>
        <w:adjustRightInd w:val="0"/>
        <w:spacing w:line="360" w:lineRule="auto"/>
        <w:rPr>
          <w:szCs w:val="24"/>
        </w:rPr>
      </w:pPr>
      <w:bookmarkStart w:id="1" w:name="_Hlk46832940"/>
      <w:r w:rsidRPr="00246EDF">
        <w:rPr>
          <w:b/>
          <w:szCs w:val="24"/>
        </w:rPr>
        <w:t xml:space="preserve">Na poziomie wymagań </w:t>
      </w:r>
      <w:r w:rsidRPr="00246EDF">
        <w:rPr>
          <w:b/>
          <w:szCs w:val="24"/>
          <w:u w:val="single"/>
        </w:rPr>
        <w:t>wykraczających</w:t>
      </w:r>
      <w:r w:rsidRPr="00246EDF">
        <w:rPr>
          <w:b/>
          <w:szCs w:val="24"/>
        </w:rPr>
        <w:t xml:space="preserve"> – na ocenę celującą (6) uczeń potrafi:</w:t>
      </w:r>
    </w:p>
    <w:p w:rsidR="004A7F00" w:rsidRDefault="004A7F00" w:rsidP="004A7F00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szCs w:val="24"/>
        </w:rPr>
        <w:tab/>
        <w:t>udowodnić wzory redukcyjne dla kątów rozwartych;</w:t>
      </w:r>
      <w:bookmarkEnd w:id="1"/>
    </w:p>
    <w:p w:rsidR="004A7F00" w:rsidRDefault="004A7F00" w:rsidP="004A7F00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szCs w:val="24"/>
        </w:rPr>
        <w:t xml:space="preserve">wyprowadzić wzór </w:t>
      </w:r>
      <m:oMath>
        <m:r>
          <w:rPr>
            <w:rFonts w:ascii="Cambria Math" w:hAnsi="Cambria Math"/>
            <w:szCs w:val="24"/>
          </w:rPr>
          <m:t>P=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bc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α</m:t>
            </m:r>
          </m:e>
        </m:func>
      </m:oMath>
      <w:r>
        <w:rPr>
          <w:szCs w:val="24"/>
        </w:rPr>
        <w:t>;</w:t>
      </w:r>
    </w:p>
    <w:p w:rsidR="004A7F00" w:rsidRDefault="004A7F00" w:rsidP="004A7F00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szCs w:val="24"/>
        </w:rPr>
        <w:t>rozwiązywać zadania o znacznym stopniu trudności z zastosowaniem trygonometrii, np. zadania na dowodzenie związków miarowych w trójkątach i czworokątach.</w:t>
      </w:r>
    </w:p>
    <w:p w:rsidR="004A7F00" w:rsidRDefault="004A7F00" w:rsidP="004A7F00">
      <w:pPr>
        <w:autoSpaceDE w:val="0"/>
        <w:autoSpaceDN w:val="0"/>
        <w:adjustRightInd w:val="0"/>
        <w:spacing w:line="360" w:lineRule="auto"/>
        <w:rPr>
          <w:b/>
          <w:szCs w:val="24"/>
        </w:rPr>
      </w:pPr>
    </w:p>
    <w:p w:rsidR="004A7F00" w:rsidRPr="00246EDF" w:rsidRDefault="004A7F00" w:rsidP="004A7F00">
      <w:pPr>
        <w:autoSpaceDE w:val="0"/>
        <w:autoSpaceDN w:val="0"/>
        <w:adjustRightInd w:val="0"/>
        <w:spacing w:line="360" w:lineRule="auto"/>
        <w:rPr>
          <w:b/>
          <w:szCs w:val="24"/>
        </w:rPr>
      </w:pPr>
      <w:r>
        <w:rPr>
          <w:b/>
          <w:szCs w:val="24"/>
        </w:rPr>
        <w:t>FUNKCJE WYKŁADNICZE I LOGARYTMICZNE</w:t>
      </w:r>
    </w:p>
    <w:p w:rsidR="004A7F00" w:rsidRPr="00246EDF" w:rsidRDefault="004A7F00" w:rsidP="004A7F00">
      <w:pPr>
        <w:autoSpaceDE w:val="0"/>
        <w:autoSpaceDN w:val="0"/>
        <w:adjustRightInd w:val="0"/>
        <w:spacing w:line="360" w:lineRule="auto"/>
        <w:rPr>
          <w:b/>
          <w:szCs w:val="24"/>
        </w:rPr>
      </w:pPr>
      <w:r w:rsidRPr="00246EDF">
        <w:rPr>
          <w:b/>
          <w:szCs w:val="24"/>
        </w:rPr>
        <w:t xml:space="preserve">Na poziomie wymagań </w:t>
      </w:r>
      <w:r w:rsidRPr="00246EDF">
        <w:rPr>
          <w:b/>
          <w:szCs w:val="24"/>
          <w:u w:val="single"/>
        </w:rPr>
        <w:t>koniecznych</w:t>
      </w:r>
      <w:r w:rsidRPr="00246EDF">
        <w:rPr>
          <w:b/>
          <w:szCs w:val="24"/>
        </w:rPr>
        <w:t xml:space="preserve"> lub </w:t>
      </w:r>
      <w:r w:rsidRPr="00246EDF">
        <w:rPr>
          <w:b/>
          <w:szCs w:val="24"/>
          <w:u w:val="single"/>
        </w:rPr>
        <w:t>podstawowych</w:t>
      </w:r>
      <w:r w:rsidRPr="00246EDF">
        <w:rPr>
          <w:b/>
          <w:szCs w:val="24"/>
        </w:rPr>
        <w:t xml:space="preserve"> – na ocenę dopuszczającą (2) lub dostateczną (3) uczeń potrafi:</w:t>
      </w:r>
    </w:p>
    <w:p w:rsidR="004A7F00" w:rsidRPr="002D45B4" w:rsidRDefault="004A7F00" w:rsidP="004A7F0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 w:rsidRPr="002D45B4">
        <w:rPr>
          <w:szCs w:val="24"/>
        </w:rPr>
        <w:tab/>
        <w:t>sporządzać wykresy i podawać własności funkcji wykładniczych</w:t>
      </w:r>
      <w:r>
        <w:rPr>
          <w:szCs w:val="24"/>
        </w:rPr>
        <w:t>;</w:t>
      </w:r>
    </w:p>
    <w:p w:rsidR="004A7F00" w:rsidRDefault="004A7F00" w:rsidP="004A7F0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 w:rsidRPr="002D45B4">
        <w:rPr>
          <w:szCs w:val="24"/>
        </w:rPr>
        <w:tab/>
        <w:t>przekształcać wykresy funkcji wykładniczych</w:t>
      </w:r>
      <w:r>
        <w:rPr>
          <w:szCs w:val="24"/>
        </w:rPr>
        <w:t>;</w:t>
      </w:r>
    </w:p>
    <w:p w:rsidR="004A7F00" w:rsidRDefault="004A7F00" w:rsidP="004A7F0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szCs w:val="24"/>
        </w:rPr>
        <w:t>wyznaczać wartość parametru tak, aby dany punkt należał do wykresu funkcji wykładniczej;</w:t>
      </w:r>
    </w:p>
    <w:p w:rsidR="004A7F00" w:rsidRPr="002D45B4" w:rsidRDefault="004A7F00" w:rsidP="004A7F0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szCs w:val="24"/>
        </w:rPr>
        <w:t>obliczać wartości współczynników we wzorze funkcji wykładniczej na podstawie jej wykresu;</w:t>
      </w:r>
    </w:p>
    <w:p w:rsidR="004A7F00" w:rsidRPr="002D45B4" w:rsidRDefault="004A7F00" w:rsidP="004A7F0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 w:rsidRPr="002D45B4">
        <w:rPr>
          <w:szCs w:val="24"/>
        </w:rPr>
        <w:tab/>
        <w:t>rozwiązywać graficznie równa</w:t>
      </w:r>
      <w:r>
        <w:rPr>
          <w:szCs w:val="24"/>
        </w:rPr>
        <w:t>nie</w:t>
      </w:r>
      <w:r w:rsidRPr="002D45B4">
        <w:rPr>
          <w:szCs w:val="24"/>
        </w:rPr>
        <w:t xml:space="preserve"> lub nierównoś</w:t>
      </w:r>
      <w:r>
        <w:rPr>
          <w:szCs w:val="24"/>
        </w:rPr>
        <w:t>ć</w:t>
      </w:r>
      <w:r w:rsidRPr="002D45B4">
        <w:rPr>
          <w:szCs w:val="24"/>
        </w:rPr>
        <w:t xml:space="preserve">, </w:t>
      </w:r>
      <w:r>
        <w:rPr>
          <w:szCs w:val="24"/>
        </w:rPr>
        <w:t>korzystając z wykresu funkcji</w:t>
      </w:r>
      <w:r w:rsidRPr="002D45B4">
        <w:rPr>
          <w:szCs w:val="24"/>
        </w:rPr>
        <w:t xml:space="preserve"> wykładnicz</w:t>
      </w:r>
      <w:r>
        <w:rPr>
          <w:szCs w:val="24"/>
        </w:rPr>
        <w:t>ej;</w:t>
      </w:r>
    </w:p>
    <w:p w:rsidR="004A7F00" w:rsidRPr="002D45B4" w:rsidRDefault="004A7F00" w:rsidP="004A7F0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 w:rsidRPr="002D45B4">
        <w:rPr>
          <w:szCs w:val="24"/>
        </w:rPr>
        <w:tab/>
        <w:t>stosować w zadaniach wz</w:t>
      </w:r>
      <w:r>
        <w:rPr>
          <w:szCs w:val="24"/>
        </w:rPr>
        <w:t>ory</w:t>
      </w:r>
      <w:r w:rsidRPr="002D45B4">
        <w:rPr>
          <w:szCs w:val="24"/>
        </w:rPr>
        <w:t xml:space="preserve"> na logarytm iloczynu i ilorazu</w:t>
      </w:r>
      <w:r>
        <w:rPr>
          <w:szCs w:val="24"/>
        </w:rPr>
        <w:t>;</w:t>
      </w:r>
    </w:p>
    <w:p w:rsidR="004A7F00" w:rsidRPr="00CB2B42" w:rsidRDefault="004A7F00" w:rsidP="004A7F0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 w:rsidRPr="002D45B4">
        <w:rPr>
          <w:szCs w:val="24"/>
        </w:rPr>
        <w:tab/>
        <w:t>stosować w zad</w:t>
      </w:r>
      <w:r>
        <w:rPr>
          <w:szCs w:val="24"/>
        </w:rPr>
        <w:t>aniach wzór na logarytm potęgi;</w:t>
      </w:r>
    </w:p>
    <w:p w:rsidR="004A7F00" w:rsidRPr="002D45B4" w:rsidRDefault="004A7F00" w:rsidP="004A7F0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 w:rsidRPr="002D45B4">
        <w:rPr>
          <w:szCs w:val="24"/>
        </w:rPr>
        <w:tab/>
        <w:t>sporządzać wykresy i podawać własności funkcji logarytmicznych</w:t>
      </w:r>
      <w:r>
        <w:rPr>
          <w:szCs w:val="24"/>
        </w:rPr>
        <w:t>;</w:t>
      </w:r>
    </w:p>
    <w:p w:rsidR="004A7F00" w:rsidRDefault="004A7F00" w:rsidP="004A7F0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 w:rsidRPr="002D45B4">
        <w:rPr>
          <w:szCs w:val="24"/>
        </w:rPr>
        <w:tab/>
        <w:t>przekształcać wykresy funkcji logarytmicznych</w:t>
      </w:r>
      <w:r>
        <w:rPr>
          <w:szCs w:val="24"/>
        </w:rPr>
        <w:t>;</w:t>
      </w:r>
    </w:p>
    <w:p w:rsidR="004A7F00" w:rsidRDefault="004A7F00" w:rsidP="004A7F0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szCs w:val="24"/>
        </w:rPr>
        <w:t>obliczać wartości współczynników we wzorze funkcji logarytmicznej na podstawie jej wykresu.</w:t>
      </w:r>
    </w:p>
    <w:p w:rsidR="004A7F00" w:rsidRPr="002D45B4" w:rsidRDefault="004A7F00" w:rsidP="004A7F00">
      <w:pPr>
        <w:pStyle w:val="Akapitzlist"/>
        <w:autoSpaceDE w:val="0"/>
        <w:autoSpaceDN w:val="0"/>
        <w:adjustRightInd w:val="0"/>
        <w:spacing w:line="360" w:lineRule="auto"/>
        <w:ind w:left="360"/>
        <w:rPr>
          <w:szCs w:val="24"/>
        </w:rPr>
      </w:pPr>
    </w:p>
    <w:p w:rsidR="004A7F00" w:rsidRPr="00246EDF" w:rsidRDefault="004A7F00" w:rsidP="004A7F00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246EDF">
        <w:rPr>
          <w:b/>
          <w:szCs w:val="24"/>
        </w:rPr>
        <w:t xml:space="preserve">Na poziomie wymagań </w:t>
      </w:r>
      <w:r w:rsidRPr="00246EDF">
        <w:rPr>
          <w:b/>
          <w:szCs w:val="24"/>
          <w:u w:val="single"/>
        </w:rPr>
        <w:t>rozszerzających</w:t>
      </w:r>
      <w:r w:rsidRPr="00246EDF">
        <w:rPr>
          <w:b/>
          <w:szCs w:val="24"/>
        </w:rPr>
        <w:t xml:space="preserve"> lub </w:t>
      </w:r>
      <w:r w:rsidRPr="00246EDF">
        <w:rPr>
          <w:b/>
          <w:szCs w:val="24"/>
          <w:u w:val="single"/>
        </w:rPr>
        <w:t>dopełniających</w:t>
      </w:r>
      <w:r w:rsidRPr="00246EDF">
        <w:rPr>
          <w:b/>
          <w:szCs w:val="24"/>
        </w:rPr>
        <w:t xml:space="preserve"> – na ocenę dobrą (4) lub bardzo dobrą (5) uczeń potrafi:</w:t>
      </w:r>
    </w:p>
    <w:p w:rsidR="004A7F00" w:rsidRPr="008B3E9C" w:rsidRDefault="004A7F00" w:rsidP="004A7F0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/>
        <w:rPr>
          <w:szCs w:val="24"/>
        </w:rPr>
      </w:pPr>
      <w:r w:rsidRPr="008B3E9C">
        <w:rPr>
          <w:szCs w:val="24"/>
        </w:rPr>
        <w:lastRenderedPageBreak/>
        <w:t>rozwiązywać zadania osadzone w kontekście praktycznym z zastosowaniem funkcji wykładniczej</w:t>
      </w:r>
      <w:r>
        <w:rPr>
          <w:szCs w:val="24"/>
        </w:rPr>
        <w:t>;</w:t>
      </w:r>
    </w:p>
    <w:p w:rsidR="004A7F00" w:rsidRDefault="004A7F00" w:rsidP="004A7F0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/>
        <w:rPr>
          <w:szCs w:val="24"/>
        </w:rPr>
      </w:pPr>
      <w:r w:rsidRPr="008B3E9C">
        <w:rPr>
          <w:szCs w:val="24"/>
        </w:rPr>
        <w:t>wykorzystywać własności logarytmów w zadaniach na dowodzenie</w:t>
      </w:r>
      <w:r>
        <w:rPr>
          <w:szCs w:val="24"/>
        </w:rPr>
        <w:t>;</w:t>
      </w:r>
    </w:p>
    <w:p w:rsidR="004A7F00" w:rsidRDefault="004A7F00" w:rsidP="004A7F0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/>
        <w:rPr>
          <w:szCs w:val="24"/>
        </w:rPr>
      </w:pPr>
      <w:r>
        <w:rPr>
          <w:szCs w:val="24"/>
        </w:rPr>
        <w:t>wykorzystywać własności logarytmów w zadaniach o podwyższonym stopniu trudności;</w:t>
      </w:r>
    </w:p>
    <w:p w:rsidR="004A7F00" w:rsidRPr="003E6C51" w:rsidRDefault="004A7F00" w:rsidP="004A7F0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/>
        <w:rPr>
          <w:rFonts w:cs="Arial"/>
          <w:szCs w:val="24"/>
        </w:rPr>
      </w:pPr>
      <w:r w:rsidRPr="008B3E9C">
        <w:rPr>
          <w:szCs w:val="24"/>
        </w:rPr>
        <w:t xml:space="preserve">wyznaczać dziedzinę funkcji typu </w:t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w:rPr>
                <w:rFonts w:ascii="Cambria Math" w:hAnsi="Cambria Math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Cs w:val="24"/>
              </w:rPr>
              <m:t>=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g(x)</m:t>
                </m:r>
              </m:e>
            </m:d>
          </m:e>
        </m:func>
      </m:oMath>
      <w:r>
        <w:rPr>
          <w:szCs w:val="24"/>
        </w:rPr>
        <w:t>;</w:t>
      </w:r>
    </w:p>
    <w:p w:rsidR="004A7F00" w:rsidRPr="00A90F55" w:rsidRDefault="004A7F00" w:rsidP="004A7F0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/>
        <w:rPr>
          <w:szCs w:val="24"/>
        </w:rPr>
      </w:pPr>
      <w:r>
        <w:rPr>
          <w:szCs w:val="24"/>
        </w:rPr>
        <w:t xml:space="preserve">odczytywać z wykresów funkcji </w:t>
      </w:r>
      <m:oMath>
        <m:r>
          <w:rPr>
            <w:rFonts w:ascii="Cambria Math" w:hAnsi="Cambria Math"/>
            <w:szCs w:val="24"/>
          </w:rPr>
          <m:t>f</m:t>
        </m:r>
      </m:oMath>
      <w:r>
        <w:rPr>
          <w:szCs w:val="24"/>
        </w:rPr>
        <w:t xml:space="preserve"> i </w:t>
      </w:r>
      <m:oMath>
        <m:r>
          <w:rPr>
            <w:rFonts w:ascii="Cambria Math" w:hAnsi="Cambria Math"/>
            <w:szCs w:val="24"/>
          </w:rPr>
          <m:t>g</m:t>
        </m:r>
      </m:oMath>
      <w:r>
        <w:rPr>
          <w:szCs w:val="24"/>
        </w:rPr>
        <w:t xml:space="preserve"> rozwiązanie nierówności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≤g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</m:oMath>
      <w:r>
        <w:rPr>
          <w:szCs w:val="24"/>
        </w:rPr>
        <w:t>, korzystając z wykresu funkcji logarytmicznej;</w:t>
      </w:r>
      <w:r w:rsidRPr="00A90F55" w:rsidDel="003E6C51">
        <w:rPr>
          <w:rFonts w:cs="Arial"/>
          <w:szCs w:val="24"/>
        </w:rPr>
        <w:t xml:space="preserve"> </w:t>
      </w:r>
    </w:p>
    <w:p w:rsidR="004A7F00" w:rsidRPr="008B3E9C" w:rsidRDefault="004A7F00" w:rsidP="004A7F0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 w:rsidRPr="008B3E9C">
        <w:rPr>
          <w:szCs w:val="24"/>
        </w:rPr>
        <w:t xml:space="preserve">rozwiązywać </w:t>
      </w:r>
      <w:r w:rsidRPr="00171D19">
        <w:rPr>
          <w:szCs w:val="24"/>
        </w:rPr>
        <w:t xml:space="preserve">z zastosowaniem logarytmów </w:t>
      </w:r>
      <w:r w:rsidRPr="008B3E9C">
        <w:rPr>
          <w:szCs w:val="24"/>
        </w:rPr>
        <w:t>zadania osadzone w kontekście praktycznym</w:t>
      </w:r>
      <w:r>
        <w:rPr>
          <w:szCs w:val="24"/>
        </w:rPr>
        <w:t>.</w:t>
      </w:r>
    </w:p>
    <w:p w:rsidR="004A7F00" w:rsidRDefault="004A7F00" w:rsidP="004A7F00">
      <w:pPr>
        <w:autoSpaceDE w:val="0"/>
        <w:autoSpaceDN w:val="0"/>
        <w:adjustRightInd w:val="0"/>
        <w:spacing w:line="360" w:lineRule="auto"/>
        <w:rPr>
          <w:b/>
          <w:szCs w:val="24"/>
        </w:rPr>
      </w:pPr>
    </w:p>
    <w:p w:rsidR="004A7F00" w:rsidRPr="00246EDF" w:rsidRDefault="004A7F00" w:rsidP="004A7F00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246EDF">
        <w:rPr>
          <w:b/>
          <w:szCs w:val="24"/>
        </w:rPr>
        <w:t xml:space="preserve">Na poziomie wymagań </w:t>
      </w:r>
      <w:r w:rsidRPr="00246EDF">
        <w:rPr>
          <w:b/>
          <w:szCs w:val="24"/>
          <w:u w:val="single"/>
        </w:rPr>
        <w:t>wykraczających</w:t>
      </w:r>
      <w:r w:rsidRPr="00246EDF">
        <w:rPr>
          <w:b/>
          <w:szCs w:val="24"/>
        </w:rPr>
        <w:t xml:space="preserve"> – na ocenę celującą (6) uczeń potrafi:</w:t>
      </w:r>
    </w:p>
    <w:p w:rsidR="004A7F00" w:rsidRDefault="004A7F00" w:rsidP="004A7F0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 w:rsidRPr="00246EDF">
        <w:rPr>
          <w:szCs w:val="24"/>
        </w:rPr>
        <w:t>udowodnić wz</w:t>
      </w:r>
      <w:r>
        <w:rPr>
          <w:szCs w:val="24"/>
        </w:rPr>
        <w:t>o</w:t>
      </w:r>
      <w:r w:rsidRPr="00246EDF">
        <w:rPr>
          <w:szCs w:val="24"/>
        </w:rPr>
        <w:t>r</w:t>
      </w:r>
      <w:r>
        <w:rPr>
          <w:szCs w:val="24"/>
        </w:rPr>
        <w:t>y</w:t>
      </w:r>
      <w:r w:rsidRPr="00246EDF">
        <w:rPr>
          <w:szCs w:val="24"/>
        </w:rPr>
        <w:t xml:space="preserve"> na logarytm iloczynu, logarytm ilorazu i logarytm potęgi</w:t>
      </w:r>
      <w:r>
        <w:rPr>
          <w:szCs w:val="24"/>
        </w:rPr>
        <w:t>;</w:t>
      </w:r>
    </w:p>
    <w:p w:rsidR="004A7F00" w:rsidRPr="008C035F" w:rsidRDefault="004A7F00" w:rsidP="004A7F00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szCs w:val="24"/>
        </w:rPr>
        <w:t>rozwiązywać zadania o znacznym stopniu trudności, wykorzystując własności logarytmów oraz własności funkcji wykładniczej i funkcji logarytmicznej.</w:t>
      </w:r>
    </w:p>
    <w:p w:rsidR="004A7F00" w:rsidRPr="00246EDF" w:rsidRDefault="004A7F00" w:rsidP="004A7F00">
      <w:pPr>
        <w:autoSpaceDE w:val="0"/>
        <w:autoSpaceDN w:val="0"/>
        <w:adjustRightInd w:val="0"/>
        <w:spacing w:line="360" w:lineRule="auto"/>
        <w:rPr>
          <w:szCs w:val="24"/>
        </w:rPr>
      </w:pPr>
    </w:p>
    <w:p w:rsidR="004A7F00" w:rsidRDefault="004A7F00" w:rsidP="004A7F00">
      <w:pPr>
        <w:ind w:left="284" w:hanging="284"/>
        <w:jc w:val="center"/>
        <w:rPr>
          <w:b/>
        </w:rPr>
      </w:pPr>
      <w:r>
        <w:rPr>
          <w:b/>
        </w:rPr>
        <w:t>TRYGONO</w:t>
      </w:r>
      <w:r w:rsidRPr="00235762">
        <w:rPr>
          <w:b/>
        </w:rPr>
        <w:t>METRIA</w:t>
      </w:r>
    </w:p>
    <w:p w:rsidR="004A7F00" w:rsidRPr="00235762" w:rsidRDefault="004A7F00" w:rsidP="004A7F00">
      <w:pPr>
        <w:ind w:left="284" w:hanging="284"/>
        <w:jc w:val="center"/>
        <w:rPr>
          <w:b/>
        </w:rPr>
      </w:pPr>
    </w:p>
    <w:p w:rsidR="004A7F00" w:rsidRPr="00235762" w:rsidRDefault="004A7F00" w:rsidP="004A7F00">
      <w:pPr>
        <w:autoSpaceDE w:val="0"/>
        <w:autoSpaceDN w:val="0"/>
        <w:adjustRightInd w:val="0"/>
        <w:ind w:left="284" w:hanging="284"/>
        <w:rPr>
          <w:b/>
        </w:rPr>
      </w:pPr>
      <w:r w:rsidRPr="00235762">
        <w:rPr>
          <w:b/>
        </w:rPr>
        <w:t xml:space="preserve">Na poziomie wymagań </w:t>
      </w:r>
      <w:r w:rsidRPr="00235762">
        <w:rPr>
          <w:b/>
          <w:u w:val="single"/>
        </w:rPr>
        <w:t>koniecznych</w:t>
      </w:r>
      <w:r w:rsidRPr="00235762">
        <w:rPr>
          <w:b/>
        </w:rPr>
        <w:t xml:space="preserve"> lub </w:t>
      </w:r>
      <w:r w:rsidRPr="00235762">
        <w:rPr>
          <w:b/>
          <w:u w:val="single"/>
        </w:rPr>
        <w:t>podstawowych</w:t>
      </w:r>
      <w:r w:rsidRPr="00235762">
        <w:rPr>
          <w:b/>
        </w:rPr>
        <w:t xml:space="preserve"> - na ocenę dopuszczającą (2) lub dostateczną (3) uczeń potrafi:</w:t>
      </w:r>
    </w:p>
    <w:p w:rsidR="004A7F00" w:rsidRDefault="004A7F00" w:rsidP="004A7F00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</w:pPr>
      <w:r>
        <w:t xml:space="preserve">stosować twierdzenie sinusów do obliczenia długości boków i miar kątów trójkąta </w:t>
      </w:r>
    </w:p>
    <w:p w:rsidR="004A7F00" w:rsidRDefault="004A7F00" w:rsidP="004A7F00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</w:pPr>
      <w:r>
        <w:t>stosować twierdzenie sinusów w zadaniach osadzonych w kontekście praktycznym</w:t>
      </w:r>
    </w:p>
    <w:p w:rsidR="004A7F00" w:rsidRDefault="004A7F00" w:rsidP="004A7F00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</w:pPr>
      <w:r>
        <w:t xml:space="preserve">stosować twierdzenie sinusów do obliczenia promienia okręgu opisanego </w:t>
      </w:r>
      <w:r>
        <w:br/>
        <w:t>na trójkącie</w:t>
      </w:r>
    </w:p>
    <w:p w:rsidR="004A7F00" w:rsidRDefault="004A7F00" w:rsidP="004A7F00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</w:pPr>
      <w:r>
        <w:t>stosować twierdzenie cosinusów do obliczenia długości boków i miar kątów trójkąta</w:t>
      </w:r>
    </w:p>
    <w:p w:rsidR="004A7F00" w:rsidRDefault="004A7F00" w:rsidP="004A7F00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</w:pPr>
      <w:r>
        <w:t>sprawdzać, czy trójkąt o danych bokach jest ostrokątny, prostokątny, czy rozwartokątny</w:t>
      </w:r>
    </w:p>
    <w:p w:rsidR="004A7F00" w:rsidRDefault="004A7F00" w:rsidP="004A7F00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</w:pPr>
      <w:r>
        <w:t xml:space="preserve">obliczać pole trójkąta na podstawie wzorów: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a∙h</m:t>
        </m:r>
      </m:oMath>
      <w:r>
        <w:t xml:space="preserve"> i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a∙b∙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γ</m:t>
            </m:r>
          </m:e>
        </m:func>
      </m:oMath>
    </w:p>
    <w:p w:rsidR="004A7F00" w:rsidRPr="008E6C8B" w:rsidRDefault="004A7F00" w:rsidP="004A7F00">
      <w:pPr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0"/>
        <w:ind w:left="284" w:hanging="284"/>
      </w:pPr>
      <w:bookmarkStart w:id="2" w:name="_Hlk73374451"/>
      <w:r w:rsidRPr="008E6C8B">
        <w:t>wykorzystywać w zadaniach różne wzory na pole trójkąta do oblicz</w:t>
      </w:r>
      <w:r>
        <w:t>e</w:t>
      </w:r>
      <w:r w:rsidRPr="008E6C8B">
        <w:t xml:space="preserve">nia </w:t>
      </w:r>
      <w:r>
        <w:t xml:space="preserve">wskazanych </w:t>
      </w:r>
      <w:r w:rsidRPr="008E6C8B">
        <w:t>wielkości</w:t>
      </w:r>
    </w:p>
    <w:bookmarkEnd w:id="2"/>
    <w:p w:rsidR="004A7F00" w:rsidRPr="00235762" w:rsidRDefault="004A7F00" w:rsidP="004A7F00">
      <w:pPr>
        <w:ind w:left="284" w:hanging="284"/>
        <w:rPr>
          <w:b/>
        </w:rPr>
      </w:pPr>
    </w:p>
    <w:p w:rsidR="004A7F00" w:rsidRPr="00235762" w:rsidRDefault="004A7F00" w:rsidP="004A7F00">
      <w:pPr>
        <w:ind w:left="284" w:hanging="284"/>
      </w:pPr>
      <w:r w:rsidRPr="00235762">
        <w:rPr>
          <w:b/>
        </w:rPr>
        <w:t xml:space="preserve">Na poziomie wymagań </w:t>
      </w:r>
      <w:r w:rsidRPr="00235762">
        <w:rPr>
          <w:b/>
          <w:u w:val="single"/>
        </w:rPr>
        <w:t>rozszerzających</w:t>
      </w:r>
      <w:r w:rsidRPr="00235762">
        <w:rPr>
          <w:b/>
        </w:rPr>
        <w:t xml:space="preserve"> lub </w:t>
      </w:r>
      <w:r w:rsidRPr="00235762">
        <w:rPr>
          <w:b/>
          <w:u w:val="single"/>
        </w:rPr>
        <w:t>dopełniających</w:t>
      </w:r>
      <w:r w:rsidRPr="00235762">
        <w:rPr>
          <w:b/>
        </w:rPr>
        <w:t xml:space="preserve"> – na ocenę dobrą (4) lub bardzo dobrą (5) uczeń potrafi:</w:t>
      </w:r>
    </w:p>
    <w:p w:rsidR="004A7F00" w:rsidRDefault="004A7F00" w:rsidP="004A7F00">
      <w:pPr>
        <w:pStyle w:val="Tekstprzypisudolnego"/>
        <w:widowControl/>
        <w:numPr>
          <w:ilvl w:val="0"/>
          <w:numId w:val="1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wykorzystywać twierdzenie sinusów lub twierdzenie cosinusów w zadaniach </w:t>
      </w:r>
      <w:r>
        <w:rPr>
          <w:sz w:val="24"/>
          <w:szCs w:val="24"/>
        </w:rPr>
        <w:br/>
        <w:t>na dowodzenie</w:t>
      </w:r>
    </w:p>
    <w:p w:rsidR="004A7F00" w:rsidRDefault="004A7F00" w:rsidP="004A7F00">
      <w:pPr>
        <w:pStyle w:val="Tekstprzypisudolnego"/>
        <w:widowControl/>
        <w:numPr>
          <w:ilvl w:val="0"/>
          <w:numId w:val="1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stosować tw. cosinusów do obliczenia wskazanych wielkości w czworokątach</w:t>
      </w:r>
    </w:p>
    <w:p w:rsidR="004A7F00" w:rsidRDefault="004A7F00" w:rsidP="004A7F00">
      <w:pPr>
        <w:pStyle w:val="Tekstprzypisudolnego"/>
        <w:widowControl/>
        <w:numPr>
          <w:ilvl w:val="0"/>
          <w:numId w:val="1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rozwiązywać wieloetapowe zadania z planimetrii wymagające np. zastosowania twierdzenia sinusów i twierdzenia cosinusów oraz wzorów na pole trójkąta i pole wielokąta</w:t>
      </w:r>
    </w:p>
    <w:p w:rsidR="004A7F00" w:rsidRDefault="004A7F00" w:rsidP="004A7F00">
      <w:pPr>
        <w:pStyle w:val="Tekstprzypisudolnego"/>
        <w:widowControl/>
        <w:numPr>
          <w:ilvl w:val="0"/>
          <w:numId w:val="1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stosować w zadaniach twierdzenie o dwusiecznej</w:t>
      </w:r>
    </w:p>
    <w:p w:rsidR="004A7F00" w:rsidRPr="00235762" w:rsidRDefault="004A7F00" w:rsidP="004A7F00">
      <w:pPr>
        <w:ind w:left="284" w:hanging="284"/>
        <w:rPr>
          <w:b/>
        </w:rPr>
      </w:pPr>
    </w:p>
    <w:p w:rsidR="004A7F00" w:rsidRPr="00235762" w:rsidRDefault="004A7F00" w:rsidP="004A7F00">
      <w:pPr>
        <w:ind w:left="284" w:hanging="284"/>
      </w:pPr>
      <w:r w:rsidRPr="00235762">
        <w:rPr>
          <w:b/>
        </w:rPr>
        <w:t xml:space="preserve">Na poziomie wymagań </w:t>
      </w:r>
      <w:r w:rsidRPr="00235762">
        <w:rPr>
          <w:b/>
          <w:u w:val="single"/>
        </w:rPr>
        <w:t>wykraczających</w:t>
      </w:r>
      <w:r w:rsidRPr="00235762">
        <w:rPr>
          <w:b/>
        </w:rPr>
        <w:t xml:space="preserve"> – na ocenę celującą (6) uczeń potrafi:</w:t>
      </w:r>
    </w:p>
    <w:p w:rsidR="004A7F00" w:rsidRDefault="004A7F00" w:rsidP="004A7F00">
      <w:pPr>
        <w:pStyle w:val="Tekstprzypisudolnego"/>
        <w:widowControl/>
        <w:numPr>
          <w:ilvl w:val="0"/>
          <w:numId w:val="9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udowodnić twierdzenie sinusów</w:t>
      </w:r>
    </w:p>
    <w:p w:rsidR="004A7F00" w:rsidRDefault="004A7F00" w:rsidP="004A7F00">
      <w:pPr>
        <w:pStyle w:val="Tekstprzypisudolnego"/>
        <w:widowControl/>
        <w:numPr>
          <w:ilvl w:val="0"/>
          <w:numId w:val="9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udowodnić twierdzenie cosinusów</w:t>
      </w:r>
    </w:p>
    <w:p w:rsidR="004A7F00" w:rsidRDefault="004A7F00" w:rsidP="004A7F00">
      <w:pPr>
        <w:pStyle w:val="Tekstprzypisudolnego"/>
        <w:widowControl/>
        <w:numPr>
          <w:ilvl w:val="0"/>
          <w:numId w:val="9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udowodnić twierdzenie o dwusiecznej</w:t>
      </w:r>
    </w:p>
    <w:p w:rsidR="004A7F00" w:rsidRPr="00AA16E6" w:rsidRDefault="004A7F00" w:rsidP="004A7F0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</w:pPr>
      <w:r>
        <w:t>rozwiązywać zadania o podwyższonym stopniu trudności dotyczące związków miarowych w trójkącie</w:t>
      </w:r>
    </w:p>
    <w:p w:rsidR="004A7F00" w:rsidRDefault="004A7F00" w:rsidP="004A7F00">
      <w:pPr>
        <w:autoSpaceDE w:val="0"/>
        <w:autoSpaceDN w:val="0"/>
        <w:adjustRightInd w:val="0"/>
        <w:ind w:left="284" w:hanging="284"/>
        <w:rPr>
          <w:b/>
        </w:rPr>
      </w:pPr>
    </w:p>
    <w:p w:rsidR="004A7F00" w:rsidRDefault="004A7F00" w:rsidP="004A7F00">
      <w:pPr>
        <w:autoSpaceDE w:val="0"/>
        <w:autoSpaceDN w:val="0"/>
        <w:adjustRightInd w:val="0"/>
        <w:ind w:left="284" w:hanging="284"/>
        <w:rPr>
          <w:b/>
        </w:rPr>
      </w:pPr>
    </w:p>
    <w:p w:rsidR="004A7F00" w:rsidRDefault="004A7F00" w:rsidP="004A7F00">
      <w:pPr>
        <w:autoSpaceDE w:val="0"/>
        <w:autoSpaceDN w:val="0"/>
        <w:adjustRightInd w:val="0"/>
        <w:ind w:left="284" w:hanging="284"/>
        <w:rPr>
          <w:b/>
        </w:rPr>
      </w:pPr>
    </w:p>
    <w:p w:rsidR="004A7F00" w:rsidRDefault="004A7F00" w:rsidP="004A7F00">
      <w:pPr>
        <w:autoSpaceDE w:val="0"/>
        <w:autoSpaceDN w:val="0"/>
        <w:adjustRightInd w:val="0"/>
        <w:ind w:left="284" w:hanging="284"/>
        <w:jc w:val="center"/>
        <w:rPr>
          <w:b/>
        </w:rPr>
      </w:pPr>
      <w:r w:rsidRPr="00340D83">
        <w:rPr>
          <w:b/>
        </w:rPr>
        <w:t>GEOMETRIA ANALITYCZNA</w:t>
      </w:r>
    </w:p>
    <w:p w:rsidR="004A7F00" w:rsidRPr="00340D83" w:rsidRDefault="004A7F00" w:rsidP="004A7F00">
      <w:pPr>
        <w:autoSpaceDE w:val="0"/>
        <w:autoSpaceDN w:val="0"/>
        <w:adjustRightInd w:val="0"/>
        <w:ind w:left="284" w:hanging="284"/>
        <w:jc w:val="center"/>
      </w:pPr>
    </w:p>
    <w:p w:rsidR="004A7F00" w:rsidRPr="00CF3978" w:rsidRDefault="004A7F00" w:rsidP="004A7F00">
      <w:pPr>
        <w:autoSpaceDE w:val="0"/>
        <w:autoSpaceDN w:val="0"/>
        <w:adjustRightInd w:val="0"/>
        <w:ind w:left="284" w:hanging="284"/>
      </w:pPr>
      <w:r w:rsidRPr="00CF3978">
        <w:rPr>
          <w:b/>
        </w:rPr>
        <w:t xml:space="preserve">Na poziomie wymagań </w:t>
      </w:r>
      <w:r w:rsidRPr="00CF3978">
        <w:rPr>
          <w:b/>
          <w:u w:val="single"/>
        </w:rPr>
        <w:t>koniecznych</w:t>
      </w:r>
      <w:r w:rsidRPr="00CF3978">
        <w:rPr>
          <w:b/>
        </w:rPr>
        <w:t xml:space="preserve"> lub </w:t>
      </w:r>
      <w:r w:rsidRPr="00CF3978">
        <w:rPr>
          <w:b/>
          <w:u w:val="single"/>
        </w:rPr>
        <w:t>podstawowych</w:t>
      </w:r>
      <w:r w:rsidRPr="00CF3978">
        <w:rPr>
          <w:b/>
        </w:rPr>
        <w:t xml:space="preserve"> – na ocenę dopuszczającą (2) lub dostateczną (3) uczeń potrafi:</w:t>
      </w:r>
    </w:p>
    <w:p w:rsidR="004A7F00" w:rsidRPr="008E45BB" w:rsidRDefault="004A7F00" w:rsidP="004A7F0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</w:pPr>
      <w:r w:rsidRPr="008E45BB">
        <w:t>oblicz</w:t>
      </w:r>
      <w:r>
        <w:t>y</w:t>
      </w:r>
      <w:r w:rsidRPr="008E45BB">
        <w:t>ć odległość dwóch punktów na płaszczyźnie kartezjańskiej</w:t>
      </w:r>
    </w:p>
    <w:p w:rsidR="004A7F00" w:rsidRDefault="004A7F00" w:rsidP="004A7F0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</w:pPr>
      <w:r>
        <w:t>wykorzystywać wzór na odległość dwóch punktów na płaszczyźnie do obliczenia obwodu wielokąta</w:t>
      </w:r>
    </w:p>
    <w:p w:rsidR="004A7F00" w:rsidRPr="008E45BB" w:rsidRDefault="004A7F00" w:rsidP="004A7F0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</w:pPr>
      <w:r w:rsidRPr="008E45BB">
        <w:t>wykorzystywać w zadaniach wzór na współrzędne środka odcinka</w:t>
      </w:r>
    </w:p>
    <w:p w:rsidR="004A7F00" w:rsidRDefault="004A7F00" w:rsidP="004A7F0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</w:pPr>
      <w:r>
        <w:t>wyznaczać kąt nachylenia prostej do osi x</w:t>
      </w:r>
    </w:p>
    <w:p w:rsidR="004A7F00" w:rsidRDefault="004A7F00" w:rsidP="004A7F0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</w:pPr>
      <w:r>
        <w:t>wyznaczać równanie prostej nachylonej do osi x pod danym kątem i przechodzącej przez podany punkt</w:t>
      </w:r>
    </w:p>
    <w:p w:rsidR="004A7F00" w:rsidRPr="008E45BB" w:rsidRDefault="004A7F00" w:rsidP="004A7F0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</w:pPr>
      <w:r w:rsidRPr="008E45BB">
        <w:t>badać równoległość i prostopadłość prostych</w:t>
      </w:r>
      <w:r>
        <w:t xml:space="preserve"> o równaniach</w:t>
      </w:r>
      <w:r w:rsidRPr="008E45BB">
        <w:t xml:space="preserve"> w postaci ogólnej</w:t>
      </w:r>
    </w:p>
    <w:p w:rsidR="004A7F00" w:rsidRDefault="004A7F00" w:rsidP="004A7F0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</w:pPr>
      <w:r>
        <w:t>badać wzajemne położenie dwóch prostych</w:t>
      </w:r>
    </w:p>
    <w:p w:rsidR="004A7F00" w:rsidRPr="008E45BB" w:rsidRDefault="004A7F00" w:rsidP="004A7F0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</w:pPr>
      <w:r w:rsidRPr="008E45BB">
        <w:t>wykorzystywać równanie prostej w postaci ogólnej do wyznacz</w:t>
      </w:r>
      <w:r>
        <w:t>e</w:t>
      </w:r>
      <w:r w:rsidRPr="008E45BB">
        <w:t>nia równania prostej przechodzącej przez dany punkt i równoległej (prostopadłej) do danej prostej</w:t>
      </w:r>
    </w:p>
    <w:p w:rsidR="004A7F00" w:rsidRPr="008E45BB" w:rsidRDefault="004A7F00" w:rsidP="004A7F0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</w:pPr>
      <w:r w:rsidRPr="008E45BB">
        <w:t>oblicz</w:t>
      </w:r>
      <w:r>
        <w:t>y</w:t>
      </w:r>
      <w:r w:rsidRPr="008E45BB">
        <w:t>ć odległość punktu od prostej</w:t>
      </w:r>
    </w:p>
    <w:p w:rsidR="004A7F00" w:rsidRPr="008E45BB" w:rsidRDefault="004A7F00" w:rsidP="004A7F0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</w:pPr>
      <w:r w:rsidRPr="008E45BB">
        <w:t>oblicz</w:t>
      </w:r>
      <w:r>
        <w:t>y</w:t>
      </w:r>
      <w:r w:rsidRPr="008E45BB">
        <w:t>ć pole trójkąta o danych wierzchołkach</w:t>
      </w:r>
    </w:p>
    <w:p w:rsidR="004A7F00" w:rsidRPr="008E45BB" w:rsidRDefault="004A7F00" w:rsidP="004A7F0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</w:pPr>
      <w:r w:rsidRPr="008E45BB">
        <w:t xml:space="preserve">zapisywać równanie okręgu (nierówność opisującą koło) </w:t>
      </w:r>
      <w:r>
        <w:t xml:space="preserve">znając współrzędne </w:t>
      </w:r>
      <w:r w:rsidRPr="008E45BB">
        <w:t>środk</w:t>
      </w:r>
      <w:r>
        <w:t>a</w:t>
      </w:r>
      <w:r w:rsidRPr="008E45BB">
        <w:t xml:space="preserve"> i promie</w:t>
      </w:r>
      <w:r>
        <w:t>ń tego okręgu (koła)</w:t>
      </w:r>
    </w:p>
    <w:p w:rsidR="004A7F00" w:rsidRPr="008E45BB" w:rsidRDefault="004A7F00" w:rsidP="004A7F0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</w:pPr>
      <w:r w:rsidRPr="008E45BB">
        <w:t xml:space="preserve">wyznaczać z równania okręgu </w:t>
      </w:r>
      <w:r>
        <w:t xml:space="preserve">współrzędne </w:t>
      </w:r>
      <w:r w:rsidRPr="008E45BB">
        <w:t>jego środ</w:t>
      </w:r>
      <w:r>
        <w:t>ka</w:t>
      </w:r>
      <w:r w:rsidRPr="008E45BB">
        <w:t xml:space="preserve"> i promień</w:t>
      </w:r>
    </w:p>
    <w:p w:rsidR="004A7F00" w:rsidRDefault="004A7F00" w:rsidP="004A7F0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</w:pPr>
      <w:r>
        <w:t>sprawdzać, czy dany punkt należy do okręgu o podanym równaniu</w:t>
      </w:r>
    </w:p>
    <w:p w:rsidR="004A7F00" w:rsidRDefault="004A7F00" w:rsidP="004A7F0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</w:pPr>
      <w:r>
        <w:t>badać położenie danego punktu względem koła opisanego nierównością</w:t>
      </w:r>
    </w:p>
    <w:p w:rsidR="004A7F00" w:rsidRPr="008E45BB" w:rsidRDefault="004A7F00" w:rsidP="004A7F0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</w:pPr>
      <w:r w:rsidRPr="008E45BB">
        <w:t>badać</w:t>
      </w:r>
      <w:r>
        <w:t xml:space="preserve"> graficznie i rachunkowo</w:t>
      </w:r>
      <w:r w:rsidRPr="008E45BB">
        <w:t xml:space="preserve"> wzajemne położenie okręgu i prostej</w:t>
      </w:r>
    </w:p>
    <w:p w:rsidR="004A7F00" w:rsidRDefault="004A7F00" w:rsidP="004A7F0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</w:pPr>
      <w:r w:rsidRPr="008E45BB">
        <w:lastRenderedPageBreak/>
        <w:t>wyznaczać punkty wspólne okręgu i prostej</w:t>
      </w:r>
    </w:p>
    <w:p w:rsidR="004A7F00" w:rsidRPr="008E45BB" w:rsidRDefault="004A7F00" w:rsidP="004A7F0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</w:pPr>
      <w:r w:rsidRPr="008E45BB">
        <w:t>wyznaczać równanie stycznej do</w:t>
      </w:r>
      <w:r>
        <w:t xml:space="preserve"> danego</w:t>
      </w:r>
      <w:r w:rsidRPr="008E45BB">
        <w:t xml:space="preserve"> okręgu w punkcie należącym do tego okręgu </w:t>
      </w:r>
    </w:p>
    <w:p w:rsidR="004A7F00" w:rsidRPr="008E45BB" w:rsidRDefault="004A7F00" w:rsidP="004A7F0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</w:pPr>
      <w:r w:rsidRPr="008E45BB">
        <w:t>wyznaczać środek symetrii w figurach środkowosymetrycznych</w:t>
      </w:r>
    </w:p>
    <w:p w:rsidR="004A7F00" w:rsidRPr="008E45BB" w:rsidRDefault="004A7F00" w:rsidP="004A7F0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</w:pPr>
      <w:r w:rsidRPr="008E45BB">
        <w:t>wyznaczać obrazy figur w symetrii środkowej na płaszczyźnie</w:t>
      </w:r>
    </w:p>
    <w:p w:rsidR="004A7F00" w:rsidRPr="008E45BB" w:rsidRDefault="004A7F00" w:rsidP="004A7F0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</w:pPr>
      <w:r w:rsidRPr="008E45BB">
        <w:t xml:space="preserve">wyznaczać obrazy figur w symetrii środkowej o środku w </w:t>
      </w:r>
      <w:r>
        <w:t>początku</w:t>
      </w:r>
      <w:r w:rsidRPr="008E45BB">
        <w:t xml:space="preserve"> układu współrzędnych</w:t>
      </w:r>
    </w:p>
    <w:p w:rsidR="004A7F00" w:rsidRDefault="004A7F00" w:rsidP="004A7F0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</w:pPr>
      <w:r>
        <w:t>obliczać współrzędne punktów w symetrii środkowej względem początku układu współrzędnych</w:t>
      </w:r>
    </w:p>
    <w:p w:rsidR="004A7F00" w:rsidRPr="008E45BB" w:rsidRDefault="004A7F00" w:rsidP="004A7F0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</w:pPr>
      <w:r w:rsidRPr="008E45BB">
        <w:t>wyznaczać o</w:t>
      </w:r>
      <w:r>
        <w:t>sie</w:t>
      </w:r>
      <w:r w:rsidRPr="008E45BB">
        <w:t xml:space="preserve"> symetrii w figurach osiowosymetrycznych</w:t>
      </w:r>
    </w:p>
    <w:p w:rsidR="004A7F00" w:rsidRPr="008E45BB" w:rsidRDefault="004A7F00" w:rsidP="004A7F0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</w:pPr>
      <w:r w:rsidRPr="008E45BB">
        <w:t>wyznaczać obrazy figur w symetrii osiowej na płaszczyźnie</w:t>
      </w:r>
    </w:p>
    <w:p w:rsidR="004A7F00" w:rsidRDefault="004A7F00" w:rsidP="004A7F0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</w:pPr>
      <w:r w:rsidRPr="008E45BB">
        <w:t>wyznaczać obrazy figur w symetrii osiowej względem osi układu współrzędnych</w:t>
      </w:r>
    </w:p>
    <w:p w:rsidR="004A7F00" w:rsidRDefault="004A7F00" w:rsidP="004A7F0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</w:pPr>
      <w:r>
        <w:t>obliczać współrzędne punktów w symetrii os. względem osi układu współrzędnych</w:t>
      </w:r>
    </w:p>
    <w:p w:rsidR="004A7F00" w:rsidRDefault="004A7F00" w:rsidP="004A7F0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</w:pPr>
      <w:r>
        <w:t>klasyfikować figury ze względu na liczbę osi symetrii</w:t>
      </w:r>
    </w:p>
    <w:p w:rsidR="004A7F00" w:rsidRPr="008E45BB" w:rsidRDefault="004A7F00" w:rsidP="004A7F0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</w:pPr>
      <w:r>
        <w:t>rozpoznawać wielokąty foremne</w:t>
      </w:r>
    </w:p>
    <w:p w:rsidR="004A7F00" w:rsidRPr="008E45BB" w:rsidRDefault="004A7F00" w:rsidP="004A7F00">
      <w:pPr>
        <w:widowControl w:val="0"/>
        <w:autoSpaceDE w:val="0"/>
        <w:autoSpaceDN w:val="0"/>
        <w:adjustRightInd w:val="0"/>
        <w:ind w:left="284" w:hanging="284"/>
      </w:pPr>
    </w:p>
    <w:p w:rsidR="004A7F00" w:rsidRPr="00CF3978" w:rsidRDefault="004A7F00" w:rsidP="004A7F00">
      <w:pPr>
        <w:autoSpaceDE w:val="0"/>
        <w:autoSpaceDN w:val="0"/>
        <w:adjustRightInd w:val="0"/>
        <w:ind w:left="284" w:hanging="284"/>
        <w:rPr>
          <w:b/>
        </w:rPr>
      </w:pPr>
    </w:p>
    <w:p w:rsidR="004A7F00" w:rsidRPr="00CF3978" w:rsidRDefault="004A7F00" w:rsidP="004A7F00">
      <w:pPr>
        <w:autoSpaceDE w:val="0"/>
        <w:autoSpaceDN w:val="0"/>
        <w:adjustRightInd w:val="0"/>
        <w:ind w:left="284" w:hanging="284"/>
      </w:pPr>
      <w:r w:rsidRPr="00CF3978">
        <w:rPr>
          <w:b/>
        </w:rPr>
        <w:t xml:space="preserve">Na poziomie wymagań </w:t>
      </w:r>
      <w:r w:rsidRPr="00CF3978">
        <w:rPr>
          <w:b/>
          <w:u w:val="single"/>
        </w:rPr>
        <w:t>rozszerzających</w:t>
      </w:r>
      <w:r w:rsidRPr="00CF3978">
        <w:rPr>
          <w:b/>
        </w:rPr>
        <w:t xml:space="preserve"> lub </w:t>
      </w:r>
      <w:r w:rsidRPr="00CF3978">
        <w:rPr>
          <w:b/>
          <w:u w:val="single"/>
        </w:rPr>
        <w:t>dopełniających</w:t>
      </w:r>
      <w:r w:rsidRPr="00CF3978">
        <w:rPr>
          <w:b/>
        </w:rPr>
        <w:t xml:space="preserve"> – na ocenę dobrą (4) lub bardzo dobrą (5) uczeń potrafi:</w:t>
      </w:r>
    </w:p>
    <w:p w:rsidR="004A7F00" w:rsidRDefault="004A7F00" w:rsidP="004A7F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</w:pPr>
      <w:r>
        <w:t>rozwiązywać wieloetapowe zadania, stosując wzór na odległość dwóch punktów i wzór na współrzędne środka odcinka</w:t>
      </w:r>
    </w:p>
    <w:p w:rsidR="004A7F00" w:rsidRDefault="004A7F00" w:rsidP="004A7F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</w:pPr>
      <w:r w:rsidRPr="0084522E">
        <w:t>wykorzystywać w zadaniach wzór na współrzędne środka ciężkości trójkąta</w:t>
      </w:r>
    </w:p>
    <w:p w:rsidR="004A7F00" w:rsidRDefault="004A7F00" w:rsidP="004A7F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</w:pPr>
      <w:bookmarkStart w:id="3" w:name="_Hlk73375893"/>
      <w:r>
        <w:t>obliczyć odległość między prostymi równoległymi o podanych równaniach</w:t>
      </w:r>
    </w:p>
    <w:p w:rsidR="004A7F00" w:rsidRPr="0084522E" w:rsidRDefault="004A7F00" w:rsidP="004A7F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</w:pPr>
      <w:r>
        <w:t>rozwiązywać wieloetapowe zadania dotyczące położenia prostych na płaszczyźnie i odległości punktu od prostej</w:t>
      </w:r>
    </w:p>
    <w:bookmarkEnd w:id="3"/>
    <w:p w:rsidR="004A7F00" w:rsidRPr="008E45BB" w:rsidRDefault="004A7F00" w:rsidP="004A7F0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</w:pPr>
      <w:r w:rsidRPr="008E45BB">
        <w:t>wyznacz</w:t>
      </w:r>
      <w:r>
        <w:t>y</w:t>
      </w:r>
      <w:r w:rsidRPr="008E45BB">
        <w:t xml:space="preserve">ć równanie okręgu na podstawie pewnych informacji o jego położeniu, np. </w:t>
      </w:r>
      <w:r>
        <w:t xml:space="preserve">równanie okręgu </w:t>
      </w:r>
      <w:r w:rsidRPr="008E45BB">
        <w:t>przechodzącego przez trzy dane punkty</w:t>
      </w:r>
      <w:r>
        <w:t xml:space="preserve"> lub stycznego do osi układu współrzędnych</w:t>
      </w:r>
    </w:p>
    <w:p w:rsidR="004A7F00" w:rsidRPr="0084522E" w:rsidRDefault="004A7F00" w:rsidP="004A7F0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</w:pPr>
      <w:r w:rsidRPr="0084522E">
        <w:t>wyznacz</w:t>
      </w:r>
      <w:r>
        <w:t>y</w:t>
      </w:r>
      <w:r w:rsidRPr="0084522E">
        <w:t>ć równania stycznych do</w:t>
      </w:r>
      <w:r>
        <w:t xml:space="preserve"> danego</w:t>
      </w:r>
      <w:r w:rsidRPr="0084522E">
        <w:t xml:space="preserve"> okręgu równoległych (prostopadłych) do danej prostej</w:t>
      </w:r>
    </w:p>
    <w:p w:rsidR="004A7F00" w:rsidRDefault="004A7F00" w:rsidP="004A7F00">
      <w:pPr>
        <w:pStyle w:val="Akapitzlist"/>
        <w:numPr>
          <w:ilvl w:val="0"/>
          <w:numId w:val="13"/>
        </w:numPr>
        <w:spacing w:after="0"/>
        <w:ind w:left="284" w:hanging="284"/>
      </w:pPr>
      <w:r>
        <w:t>rozwiązywać wieloetapowe zadania dotyczące wzajemnego położenia prostej i okręgu</w:t>
      </w:r>
    </w:p>
    <w:p w:rsidR="004A7F00" w:rsidRDefault="004A7F00" w:rsidP="004A7F00">
      <w:pPr>
        <w:pStyle w:val="Akapitzlist"/>
        <w:numPr>
          <w:ilvl w:val="0"/>
          <w:numId w:val="13"/>
        </w:numPr>
        <w:spacing w:after="0"/>
        <w:ind w:left="284" w:hanging="284"/>
      </w:pPr>
      <w:r>
        <w:t>wyznaczać równanie okręgu lub prostej w symetrii środkowej względem początku układu współrzędnych</w:t>
      </w:r>
    </w:p>
    <w:p w:rsidR="004A7F00" w:rsidRPr="0084522E" w:rsidRDefault="004A7F00" w:rsidP="004A7F00">
      <w:pPr>
        <w:pStyle w:val="Akapitzlist"/>
        <w:numPr>
          <w:ilvl w:val="0"/>
          <w:numId w:val="13"/>
        </w:numPr>
        <w:spacing w:after="0"/>
        <w:ind w:left="284" w:hanging="284"/>
      </w:pPr>
      <w:r>
        <w:t>wyznaczać równanie okręgu w symetrii osiowej względem osi układu współrzędnych</w:t>
      </w:r>
    </w:p>
    <w:p w:rsidR="004A7F00" w:rsidRDefault="004A7F00" w:rsidP="004A7F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</w:pPr>
      <w:r w:rsidRPr="0084522E">
        <w:t>rozwiązywać wieloetapowe zadania dotyczące</w:t>
      </w:r>
      <w:r>
        <w:t xml:space="preserve"> symetrii środkowej i</w:t>
      </w:r>
      <w:r w:rsidRPr="0084522E">
        <w:t xml:space="preserve"> symetrii osiowej na płaszczyźnie kartezjańskiej</w:t>
      </w:r>
    </w:p>
    <w:p w:rsidR="004A7F00" w:rsidRPr="0084522E" w:rsidRDefault="004A7F00" w:rsidP="004A7F0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</w:pPr>
      <w:r>
        <w:t>rozwiązywać wieloetapowe zadania dotyczące wielokątów osiowosymetrycznych i środkowosymetrycznych</w:t>
      </w:r>
    </w:p>
    <w:p w:rsidR="004A7F00" w:rsidRPr="00CF3978" w:rsidRDefault="004A7F00" w:rsidP="004A7F00">
      <w:pPr>
        <w:autoSpaceDE w:val="0"/>
        <w:autoSpaceDN w:val="0"/>
        <w:adjustRightInd w:val="0"/>
        <w:ind w:left="284" w:hanging="284"/>
      </w:pPr>
    </w:p>
    <w:p w:rsidR="004A7F00" w:rsidRPr="00CF3978" w:rsidRDefault="004A7F00" w:rsidP="004A7F00">
      <w:pPr>
        <w:autoSpaceDE w:val="0"/>
        <w:autoSpaceDN w:val="0"/>
        <w:adjustRightInd w:val="0"/>
        <w:ind w:left="284" w:hanging="284"/>
      </w:pPr>
      <w:r w:rsidRPr="00CF3978">
        <w:rPr>
          <w:b/>
        </w:rPr>
        <w:t xml:space="preserve">Na poziomie wymagań </w:t>
      </w:r>
      <w:r w:rsidRPr="00CF3978">
        <w:rPr>
          <w:b/>
          <w:u w:val="single"/>
        </w:rPr>
        <w:t>wykraczających</w:t>
      </w:r>
      <w:r w:rsidRPr="00CF3978">
        <w:rPr>
          <w:b/>
        </w:rPr>
        <w:t xml:space="preserve"> – na ocenę celującą (6) uczeń potrafi:</w:t>
      </w:r>
    </w:p>
    <w:p w:rsidR="004A7F00" w:rsidRDefault="004A7F00" w:rsidP="004A7F00">
      <w:pPr>
        <w:pStyle w:val="Akapitzlist"/>
        <w:numPr>
          <w:ilvl w:val="0"/>
          <w:numId w:val="6"/>
        </w:numPr>
        <w:spacing w:after="0"/>
        <w:ind w:left="284" w:hanging="284"/>
      </w:pPr>
      <w:r w:rsidRPr="0084522E">
        <w:lastRenderedPageBreak/>
        <w:t xml:space="preserve">wyznaczać równania stycznych do okręgu przechodzących przez dany punkt </w:t>
      </w:r>
      <w:r>
        <w:t xml:space="preserve">leżący </w:t>
      </w:r>
      <w:r w:rsidRPr="0084522E">
        <w:t>poza okręgiem</w:t>
      </w:r>
    </w:p>
    <w:p w:rsidR="004A7F00" w:rsidRDefault="004A7F00" w:rsidP="004A7F00">
      <w:pPr>
        <w:widowControl w:val="0"/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after="0"/>
        <w:ind w:left="284" w:hanging="284"/>
      </w:pPr>
      <w:r>
        <w:t xml:space="preserve">rozwiązywać zadania o podwyższonym stopniu trudności dotyczące równania prostej </w:t>
      </w:r>
      <w:r>
        <w:br/>
        <w:t>i równania okręgu</w:t>
      </w:r>
    </w:p>
    <w:p w:rsidR="004A7F00" w:rsidRDefault="004A7F00" w:rsidP="004A7F00">
      <w:pPr>
        <w:widowControl w:val="0"/>
        <w:autoSpaceDE w:val="0"/>
        <w:autoSpaceDN w:val="0"/>
        <w:adjustRightInd w:val="0"/>
      </w:pPr>
    </w:p>
    <w:p w:rsidR="004A7F00" w:rsidRDefault="004A7F00" w:rsidP="004A7F00">
      <w:pPr>
        <w:autoSpaceDE w:val="0"/>
        <w:autoSpaceDN w:val="0"/>
        <w:adjustRightInd w:val="0"/>
        <w:ind w:left="284" w:hanging="284"/>
        <w:rPr>
          <w:b/>
        </w:rPr>
      </w:pPr>
    </w:p>
    <w:p w:rsidR="004A7F00" w:rsidRPr="00246EDF" w:rsidRDefault="004A7F00" w:rsidP="004A7F00">
      <w:pPr>
        <w:autoSpaceDE w:val="0"/>
        <w:autoSpaceDN w:val="0"/>
        <w:adjustRightInd w:val="0"/>
        <w:ind w:left="284" w:hanging="284"/>
        <w:jc w:val="center"/>
        <w:rPr>
          <w:b/>
        </w:rPr>
      </w:pPr>
      <w:r w:rsidRPr="00246EDF">
        <w:rPr>
          <w:b/>
        </w:rPr>
        <w:t>CIĄGI</w:t>
      </w:r>
    </w:p>
    <w:p w:rsidR="004A7F00" w:rsidRPr="00246EDF" w:rsidRDefault="004A7F00" w:rsidP="004A7F00">
      <w:pPr>
        <w:autoSpaceDE w:val="0"/>
        <w:autoSpaceDN w:val="0"/>
        <w:adjustRightInd w:val="0"/>
        <w:ind w:left="284" w:hanging="284"/>
        <w:rPr>
          <w:b/>
        </w:rPr>
      </w:pPr>
    </w:p>
    <w:p w:rsidR="004A7F00" w:rsidRPr="00246EDF" w:rsidRDefault="004A7F00" w:rsidP="004A7F00">
      <w:pPr>
        <w:autoSpaceDE w:val="0"/>
        <w:autoSpaceDN w:val="0"/>
        <w:adjustRightInd w:val="0"/>
        <w:ind w:left="284" w:hanging="284"/>
        <w:rPr>
          <w:b/>
        </w:rPr>
      </w:pPr>
      <w:r w:rsidRPr="00246EDF">
        <w:rPr>
          <w:b/>
        </w:rPr>
        <w:t xml:space="preserve">Na poziomie wymagań </w:t>
      </w:r>
      <w:r w:rsidRPr="00246EDF">
        <w:rPr>
          <w:b/>
          <w:u w:val="single"/>
        </w:rPr>
        <w:t>koniecznych</w:t>
      </w:r>
      <w:r w:rsidRPr="00246EDF">
        <w:rPr>
          <w:b/>
        </w:rPr>
        <w:t xml:space="preserve"> lub </w:t>
      </w:r>
      <w:r w:rsidRPr="00246EDF">
        <w:rPr>
          <w:b/>
          <w:u w:val="single"/>
        </w:rPr>
        <w:t>podstawowych</w:t>
      </w:r>
      <w:r w:rsidRPr="00246EDF">
        <w:rPr>
          <w:b/>
        </w:rPr>
        <w:t xml:space="preserve"> – na ocenę dopuszczającą (2) lub dostateczną (3) uczeń potrafi:</w:t>
      </w:r>
    </w:p>
    <w:p w:rsidR="004A7F00" w:rsidRPr="0087501C" w:rsidRDefault="004A7F00" w:rsidP="004A7F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</w:pPr>
      <w:r w:rsidRPr="0087501C">
        <w:t>oblicz</w:t>
      </w:r>
      <w:r>
        <w:t>y</w:t>
      </w:r>
      <w:r w:rsidRPr="0087501C">
        <w:t>ć n-ty wyraz ciągu, znając wzór ogólny</w:t>
      </w:r>
      <w:r>
        <w:t xml:space="preserve"> tego ciągu</w:t>
      </w:r>
    </w:p>
    <w:p w:rsidR="004A7F00" w:rsidRDefault="004A7F00" w:rsidP="004A7F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</w:pPr>
      <w:r>
        <w:t>zapisywać symbolicznie warunki dotyczące wyrazów ciągu</w:t>
      </w:r>
    </w:p>
    <w:p w:rsidR="004A7F00" w:rsidRPr="0087501C" w:rsidRDefault="004A7F00" w:rsidP="004A7F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</w:pPr>
      <w:r w:rsidRPr="0087501C">
        <w:t>rysować wykresy ciągów</w:t>
      </w:r>
    </w:p>
    <w:p w:rsidR="004A7F00" w:rsidRPr="0087501C" w:rsidRDefault="004A7F00" w:rsidP="004A7F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</w:pPr>
      <w:r w:rsidRPr="0087501C">
        <w:t>odczytywać z wykresu własności ciągu</w:t>
      </w:r>
    </w:p>
    <w:p w:rsidR="004A7F00" w:rsidRPr="0087501C" w:rsidRDefault="004A7F00" w:rsidP="004A7F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</w:pPr>
      <w:r>
        <w:t xml:space="preserve">obliczyć </w:t>
      </w:r>
      <w:r w:rsidRPr="0087501C">
        <w:t>miejsc</w:t>
      </w:r>
      <w:r>
        <w:t>e</w:t>
      </w:r>
      <w:r w:rsidRPr="0087501C">
        <w:t xml:space="preserve"> zerowe ciąg</w:t>
      </w:r>
      <w:r>
        <w:t>u</w:t>
      </w:r>
      <w:r w:rsidRPr="0087501C">
        <w:t xml:space="preserve"> o danym wzorze ogólnym</w:t>
      </w:r>
    </w:p>
    <w:p w:rsidR="004A7F00" w:rsidRPr="000629CE" w:rsidRDefault="004A7F00" w:rsidP="004A7F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bCs/>
        </w:rPr>
      </w:pPr>
      <w:r w:rsidRPr="000629CE">
        <w:rPr>
          <w:bCs/>
        </w:rPr>
        <w:t>obliczać wy</w:t>
      </w:r>
      <w:r>
        <w:rPr>
          <w:bCs/>
        </w:rPr>
        <w:t>razy ciągu spełniające podany warunek</w:t>
      </w:r>
    </w:p>
    <w:p w:rsidR="004A7F00" w:rsidRPr="0087501C" w:rsidRDefault="004A7F00" w:rsidP="004A7F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b/>
        </w:rPr>
      </w:pPr>
      <w:r w:rsidRPr="0087501C">
        <w:t>wyznaczać kolejne wyrazy ciągu na podstawie wzoru rekurencyjnego</w:t>
      </w:r>
    </w:p>
    <w:p w:rsidR="004A7F00" w:rsidRPr="0087501C" w:rsidRDefault="004A7F00" w:rsidP="004A7F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b/>
        </w:rPr>
      </w:pPr>
      <w:r w:rsidRPr="0087501C">
        <w:t>rozpoznawać ciąg arytmetyczn</w:t>
      </w:r>
      <w:r>
        <w:t>y</w:t>
      </w:r>
    </w:p>
    <w:p w:rsidR="004A7F00" w:rsidRPr="0087501C" w:rsidRDefault="004A7F00" w:rsidP="004A7F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b/>
        </w:rPr>
      </w:pPr>
      <w:r w:rsidRPr="0087501C">
        <w:t xml:space="preserve">obliczać </w:t>
      </w:r>
      <w:r>
        <w:t>wskazane</w:t>
      </w:r>
      <w:r w:rsidRPr="0087501C">
        <w:t xml:space="preserve"> wyraz</w:t>
      </w:r>
      <w:r>
        <w:t>y</w:t>
      </w:r>
      <w:r w:rsidRPr="0087501C">
        <w:t xml:space="preserve"> ciągu arytmetycznego, </w:t>
      </w:r>
      <w:r>
        <w:t>mając dany</w:t>
      </w:r>
      <w:r w:rsidRPr="0087501C">
        <w:t xml:space="preserve"> pierwszy</w:t>
      </w:r>
      <w:r>
        <w:t xml:space="preserve"> wyraz</w:t>
      </w:r>
      <w:r w:rsidRPr="0087501C">
        <w:t xml:space="preserve"> i różnicę </w:t>
      </w:r>
      <w:r>
        <w:t>ciągu</w:t>
      </w:r>
    </w:p>
    <w:p w:rsidR="004A7F00" w:rsidRPr="0087501C" w:rsidRDefault="004A7F00" w:rsidP="004A7F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b/>
        </w:rPr>
      </w:pPr>
      <w:r w:rsidRPr="0087501C">
        <w:t>wyznacz</w:t>
      </w:r>
      <w:r>
        <w:t>y</w:t>
      </w:r>
      <w:r w:rsidRPr="0087501C">
        <w:t>ć ciąg arytmetyczny, znając jego dwa wyrazy</w:t>
      </w:r>
    </w:p>
    <w:p w:rsidR="004A7F00" w:rsidRPr="0087501C" w:rsidRDefault="004A7F00" w:rsidP="004A7F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b/>
        </w:rPr>
      </w:pPr>
      <w:r w:rsidRPr="0087501C">
        <w:t>stosować w zadaniach zależność między</w:t>
      </w:r>
      <w:r>
        <w:t xml:space="preserve"> trzema kolejnymi</w:t>
      </w:r>
      <w:r w:rsidRPr="0087501C">
        <w:t xml:space="preserve"> wyrazami  ciągu arytmetycznego</w:t>
      </w:r>
    </w:p>
    <w:p w:rsidR="004A7F00" w:rsidRPr="000629CE" w:rsidRDefault="004A7F00" w:rsidP="004A7F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</w:pPr>
      <w:r>
        <w:rPr>
          <w:bCs/>
        </w:rPr>
        <w:t>określać monotoniczność ciągu arytmetycznego</w:t>
      </w:r>
    </w:p>
    <w:p w:rsidR="004A7F00" w:rsidRPr="0087501C" w:rsidRDefault="004A7F00" w:rsidP="004A7F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b/>
        </w:rPr>
      </w:pPr>
      <w:r w:rsidRPr="0087501C">
        <w:t xml:space="preserve">rozwiązywać zadania tekstowe, </w:t>
      </w:r>
      <w:r>
        <w:t xml:space="preserve">wykorzystując wzór na </w:t>
      </w:r>
      <m:oMath>
        <m:r>
          <w:rPr>
            <w:rFonts w:ascii="Cambria Math" w:hAnsi="Cambria Math"/>
          </w:rPr>
          <m:t>n</m:t>
        </m:r>
      </m:oMath>
      <w:r>
        <w:t xml:space="preserve">-ty wyraz </w:t>
      </w:r>
      <w:r w:rsidRPr="0087501C">
        <w:t>ciągu arytmetycznego</w:t>
      </w:r>
    </w:p>
    <w:p w:rsidR="004A7F00" w:rsidRPr="0087501C" w:rsidRDefault="004A7F00" w:rsidP="004A7F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b/>
        </w:rPr>
      </w:pPr>
      <w:r w:rsidRPr="0087501C">
        <w:t>oblicz</w:t>
      </w:r>
      <w:r>
        <w:t>y</w:t>
      </w:r>
      <w:r w:rsidRPr="0087501C">
        <w:t xml:space="preserve">ć sumę </w:t>
      </w:r>
      <w:r w:rsidRPr="0087501C">
        <w:rPr>
          <w:i/>
        </w:rPr>
        <w:t>n</w:t>
      </w:r>
      <w:r w:rsidRPr="0087501C">
        <w:t xml:space="preserve"> początkowych wyrazów danego ciągu arytmetycznego</w:t>
      </w:r>
    </w:p>
    <w:p w:rsidR="004A7F00" w:rsidRPr="0087501C" w:rsidRDefault="004A7F00" w:rsidP="004A7F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b/>
        </w:rPr>
      </w:pPr>
      <w:r w:rsidRPr="0087501C">
        <w:t xml:space="preserve">rozwiązywać zadania tekstowe </w:t>
      </w:r>
      <w:r>
        <w:t xml:space="preserve">wykorzystując wzór </w:t>
      </w:r>
      <w:r w:rsidRPr="0087501C">
        <w:t xml:space="preserve">na sumę </w:t>
      </w:r>
      <w:r w:rsidRPr="0087501C">
        <w:rPr>
          <w:i/>
        </w:rPr>
        <w:t>n</w:t>
      </w:r>
      <w:r w:rsidRPr="0087501C">
        <w:t xml:space="preserve"> początkowych wyrazów ciągu arytmetycznego</w:t>
      </w:r>
    </w:p>
    <w:p w:rsidR="004A7F00" w:rsidRPr="0087501C" w:rsidRDefault="004A7F00" w:rsidP="004A7F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b/>
        </w:rPr>
      </w:pPr>
      <w:r w:rsidRPr="0087501C">
        <w:t>rozpoznawać ciąg geometryczny</w:t>
      </w:r>
    </w:p>
    <w:p w:rsidR="004A7F00" w:rsidRPr="0087501C" w:rsidRDefault="004A7F00" w:rsidP="004A7F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b/>
        </w:rPr>
      </w:pPr>
      <w:r w:rsidRPr="0087501C">
        <w:t xml:space="preserve">obliczać </w:t>
      </w:r>
      <w:r>
        <w:t>wskazane</w:t>
      </w:r>
      <w:r w:rsidRPr="0087501C">
        <w:t xml:space="preserve"> wyraz</w:t>
      </w:r>
      <w:r>
        <w:t>y</w:t>
      </w:r>
      <w:r w:rsidRPr="0087501C">
        <w:t xml:space="preserve"> ciągu geometrycznego, </w:t>
      </w:r>
      <w:r>
        <w:t>mając dany</w:t>
      </w:r>
      <w:r w:rsidRPr="0087501C">
        <w:t xml:space="preserve"> pierwszy</w:t>
      </w:r>
      <w:r>
        <w:t xml:space="preserve"> wyraz</w:t>
      </w:r>
      <w:r w:rsidRPr="0087501C">
        <w:t xml:space="preserve"> i iloraz</w:t>
      </w:r>
      <w:r>
        <w:t xml:space="preserve"> ciągu</w:t>
      </w:r>
    </w:p>
    <w:p w:rsidR="004A7F00" w:rsidRPr="0087501C" w:rsidRDefault="004A7F00" w:rsidP="004A7F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b/>
        </w:rPr>
      </w:pPr>
      <w:r w:rsidRPr="0087501C">
        <w:t>wyznaczać ciąg geometryczny, znając jego dwa wyrazy</w:t>
      </w:r>
    </w:p>
    <w:p w:rsidR="004A7F00" w:rsidRPr="00076122" w:rsidRDefault="004A7F00" w:rsidP="004A7F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b/>
        </w:rPr>
      </w:pPr>
      <w:r>
        <w:rPr>
          <w:bCs/>
        </w:rPr>
        <w:t>stosować w zadaniach zależności między trzema kolejnymi wyrazami ciągu geom.</w:t>
      </w:r>
    </w:p>
    <w:p w:rsidR="004A7F00" w:rsidRPr="0087501C" w:rsidRDefault="004A7F00" w:rsidP="004A7F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b/>
        </w:rPr>
      </w:pPr>
      <w:r w:rsidRPr="0087501C">
        <w:t>rozwiązywać zadani</w:t>
      </w:r>
      <w:r>
        <w:t>a</w:t>
      </w:r>
      <w:r w:rsidRPr="0087501C">
        <w:t xml:space="preserve"> tekstowe, </w:t>
      </w:r>
      <w:r>
        <w:t xml:space="preserve">wykorzystując wzór na </w:t>
      </w:r>
      <m:oMath>
        <m:r>
          <w:rPr>
            <w:rFonts w:ascii="Cambria Math" w:hAnsi="Cambria Math"/>
          </w:rPr>
          <m:t>n</m:t>
        </m:r>
      </m:oMath>
      <w:r>
        <w:t xml:space="preserve">-ty wyraz </w:t>
      </w:r>
      <w:r w:rsidRPr="0087501C">
        <w:t>ciągu geometrycznego</w:t>
      </w:r>
    </w:p>
    <w:p w:rsidR="004A7F00" w:rsidRPr="0087501C" w:rsidRDefault="004A7F00" w:rsidP="004A7F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b/>
        </w:rPr>
      </w:pPr>
      <w:r w:rsidRPr="0087501C">
        <w:t>oblicz</w:t>
      </w:r>
      <w:r>
        <w:t>y</w:t>
      </w:r>
      <w:r w:rsidRPr="0087501C">
        <w:t xml:space="preserve">ć sumę </w:t>
      </w:r>
      <w:r w:rsidRPr="0087501C">
        <w:rPr>
          <w:i/>
        </w:rPr>
        <w:t>n</w:t>
      </w:r>
      <w:r w:rsidRPr="0087501C">
        <w:t xml:space="preserve"> początkowych wyrazów danego ciągu geometrycznego</w:t>
      </w:r>
    </w:p>
    <w:p w:rsidR="004A7F00" w:rsidRPr="0087501C" w:rsidRDefault="004A7F00" w:rsidP="004A7F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b/>
        </w:rPr>
      </w:pPr>
      <w:r w:rsidRPr="0087501C">
        <w:t>rozwiązywać zadani</w:t>
      </w:r>
      <w:r>
        <w:t>a</w:t>
      </w:r>
      <w:r w:rsidRPr="0087501C">
        <w:t xml:space="preserve"> tekstowe </w:t>
      </w:r>
      <w:r>
        <w:t>wykorzystując wzór</w:t>
      </w:r>
      <w:r w:rsidRPr="0087501C">
        <w:t xml:space="preserve">na sumę </w:t>
      </w:r>
      <w:r w:rsidRPr="0087501C">
        <w:rPr>
          <w:i/>
        </w:rPr>
        <w:t>n</w:t>
      </w:r>
      <w:r w:rsidRPr="0087501C">
        <w:t xml:space="preserve"> początkowych wyrazów ciągu geometrycznego</w:t>
      </w:r>
    </w:p>
    <w:p w:rsidR="004A7F00" w:rsidRPr="0087501C" w:rsidRDefault="004A7F00" w:rsidP="004A7F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b/>
        </w:rPr>
      </w:pPr>
      <w:r w:rsidRPr="0087501C">
        <w:t>wyznaczać wielkości zmieniające się zgodnie z zasadą procentu składanego</w:t>
      </w:r>
    </w:p>
    <w:p w:rsidR="004A7F00" w:rsidRPr="0087501C" w:rsidRDefault="004A7F00" w:rsidP="004A7F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b/>
        </w:rPr>
      </w:pPr>
      <w:r w:rsidRPr="0087501C">
        <w:t>oblicz</w:t>
      </w:r>
      <w:r>
        <w:t>y</w:t>
      </w:r>
      <w:r w:rsidRPr="0087501C">
        <w:t xml:space="preserve">ć wartość lokaty, znając stopę procentową, okres rozrachunkowy i czas </w:t>
      </w:r>
      <w:r w:rsidRPr="0087501C">
        <w:lastRenderedPageBreak/>
        <w:t>oszczędzania</w:t>
      </w:r>
    </w:p>
    <w:p w:rsidR="004A7F00" w:rsidRPr="0087501C" w:rsidRDefault="004A7F00" w:rsidP="004A7F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</w:pPr>
      <w:r w:rsidRPr="0087501C">
        <w:t>oblicz</w:t>
      </w:r>
      <w:r>
        <w:t>y</w:t>
      </w:r>
      <w:r w:rsidRPr="0087501C">
        <w:t>ć wartość lokaty o zmieniającym się oprocentowaniu</w:t>
      </w:r>
    </w:p>
    <w:p w:rsidR="004A7F00" w:rsidRPr="00246EDF" w:rsidRDefault="004A7F00" w:rsidP="004A7F00">
      <w:pPr>
        <w:autoSpaceDE w:val="0"/>
        <w:autoSpaceDN w:val="0"/>
        <w:adjustRightInd w:val="0"/>
        <w:ind w:left="284" w:hanging="284"/>
        <w:rPr>
          <w:b/>
        </w:rPr>
      </w:pPr>
    </w:p>
    <w:p w:rsidR="004A7F00" w:rsidRPr="00246EDF" w:rsidRDefault="004A7F00" w:rsidP="004A7F00">
      <w:pPr>
        <w:autoSpaceDE w:val="0"/>
        <w:autoSpaceDN w:val="0"/>
        <w:adjustRightInd w:val="0"/>
        <w:ind w:left="284" w:hanging="284"/>
      </w:pPr>
      <w:r w:rsidRPr="00246EDF">
        <w:rPr>
          <w:b/>
        </w:rPr>
        <w:t xml:space="preserve">Na poziomie wymagań </w:t>
      </w:r>
      <w:r w:rsidRPr="00246EDF">
        <w:rPr>
          <w:b/>
          <w:u w:val="single"/>
        </w:rPr>
        <w:t>rozszerzających</w:t>
      </w:r>
      <w:r w:rsidRPr="00246EDF">
        <w:rPr>
          <w:b/>
        </w:rPr>
        <w:t xml:space="preserve"> lub </w:t>
      </w:r>
      <w:r w:rsidRPr="00246EDF">
        <w:rPr>
          <w:b/>
          <w:u w:val="single"/>
        </w:rPr>
        <w:t>dopełniających</w:t>
      </w:r>
      <w:r w:rsidRPr="00246EDF">
        <w:rPr>
          <w:b/>
        </w:rPr>
        <w:t xml:space="preserve"> – na ocenę dobrą (4) lub bardzo dobrą (5) uczeń potrafi:</w:t>
      </w:r>
    </w:p>
    <w:p w:rsidR="004A7F00" w:rsidRPr="00246EDF" w:rsidRDefault="004A7F00" w:rsidP="004A7F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</w:pPr>
      <w:r w:rsidRPr="00246EDF">
        <w:t>badać monotoniczność ciągu</w:t>
      </w:r>
    </w:p>
    <w:p w:rsidR="004A7F00" w:rsidRDefault="004A7F00" w:rsidP="004A7F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</w:pPr>
      <w:r>
        <w:t>wykazywać, że dany ciąg nie jest monotoniczny</w:t>
      </w:r>
    </w:p>
    <w:p w:rsidR="004A7F00" w:rsidRPr="00246EDF" w:rsidRDefault="004A7F00" w:rsidP="004A7F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</w:pPr>
      <w:r w:rsidRPr="00246EDF">
        <w:t>określać monotoniczność ciągu będącego np. sumą dwóch ciągów o ustalonej monotoniczności</w:t>
      </w:r>
    </w:p>
    <w:p w:rsidR="004A7F00" w:rsidRPr="0034703F" w:rsidRDefault="004A7F00" w:rsidP="004A7F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b/>
        </w:rPr>
      </w:pPr>
      <w:r>
        <w:rPr>
          <w:bCs/>
        </w:rPr>
        <w:t>podawać przykład wzory rekurencyjnego ciągu, znając kilka jego początkowych wyrazów</w:t>
      </w:r>
    </w:p>
    <w:p w:rsidR="004A7F00" w:rsidRPr="0034703F" w:rsidRDefault="004A7F00" w:rsidP="004A7F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b/>
        </w:rPr>
      </w:pPr>
      <w:r>
        <w:rPr>
          <w:bCs/>
        </w:rPr>
        <w:t>podawać przykłady ciągów monotonicznych, tak, aby np. ich iloczyn spełniał określone warunki dotyczące monotoniczności</w:t>
      </w:r>
    </w:p>
    <w:p w:rsidR="004A7F00" w:rsidRPr="0087501C" w:rsidRDefault="004A7F00" w:rsidP="004A7F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b/>
        </w:rPr>
      </w:pPr>
      <w:r w:rsidRPr="0087501C">
        <w:t>wyznacz</w:t>
      </w:r>
      <w:r>
        <w:t>y</w:t>
      </w:r>
      <w:r w:rsidRPr="0087501C">
        <w:t xml:space="preserve">ć ciąg arytmetyczny, </w:t>
      </w:r>
      <w:r>
        <w:t>mając podane warunki, jakie spełniają wskazane wyrazy tego ciągu</w:t>
      </w:r>
    </w:p>
    <w:p w:rsidR="004A7F00" w:rsidRDefault="004A7F00" w:rsidP="004A7F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</w:pPr>
      <w:r>
        <w:t>badać, czy ciąg o podanym wzorze ogólnym jest ciągiem arytmetycznym (geometrycznym)</w:t>
      </w:r>
    </w:p>
    <w:p w:rsidR="004A7F00" w:rsidRDefault="004A7F00" w:rsidP="004A7F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</w:pPr>
      <w:r w:rsidRPr="00246EDF">
        <w:t xml:space="preserve">stosować w zadaniach zależność między wyrazami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a</m:t>
            </m:r>
          </m:e>
          <m:sub>
            <m:r>
              <w:rPr>
                <w:rFonts w:ascii="Cambria Math"/>
              </w:rPr>
              <m:t>n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k</m:t>
            </m:r>
          </m:sub>
        </m:sSub>
        <m:r>
          <w:rPr>
            <w:rFonts w:ascii="Cambria Math"/>
          </w:rPr>
          <m:t>,</m:t>
        </m:r>
        <m:r>
          <w:rPr>
            <w:rFonts w:ascii="Cambria Math"/>
          </w:rPr>
          <m:t> 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a</m:t>
            </m:r>
          </m:e>
          <m:sub>
            <m:r>
              <w:rPr>
                <w:rFonts w:ascii="Cambria Math"/>
              </w:rPr>
              <m:t>n</m:t>
            </m:r>
          </m:sub>
        </m:sSub>
        <m:r>
          <w:rPr>
            <w:rFonts w:ascii="Cambria Math"/>
          </w:rPr>
          <m:t>,</m:t>
        </m:r>
        <m:r>
          <w:rPr>
            <w:rFonts w:ascii="Cambria Math"/>
          </w:rPr>
          <m:t> 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a</m:t>
            </m:r>
          </m:e>
          <m:sub>
            <m:r>
              <w:rPr>
                <w:rFonts w:ascii="Cambria Math"/>
              </w:rPr>
              <m:t>n+k</m:t>
            </m:r>
          </m:sub>
        </m:sSub>
      </m:oMath>
      <w:r w:rsidRPr="00246EDF">
        <w:t xml:space="preserve"> ciągu arytmetycznego </w:t>
      </w:r>
    </w:p>
    <w:p w:rsidR="004A7F00" w:rsidRPr="00246EDF" w:rsidRDefault="004A7F00" w:rsidP="004A7F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</w:pPr>
      <w:r w:rsidRPr="00246EDF">
        <w:t xml:space="preserve">stosować w zadaniach zależność między wyrazami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a</m:t>
            </m:r>
          </m:e>
          <m:sub>
            <m:r>
              <w:rPr>
                <w:rFonts w:ascii="Cambria Math"/>
              </w:rPr>
              <m:t>n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k</m:t>
            </m:r>
          </m:sub>
        </m:sSub>
        <m:r>
          <w:rPr>
            <w:rFonts w:ascii="Cambria Math"/>
          </w:rPr>
          <m:t>,</m:t>
        </m:r>
        <m:r>
          <w:rPr>
            <w:rFonts w:ascii="Cambria Math"/>
          </w:rPr>
          <m:t> 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a</m:t>
            </m:r>
          </m:e>
          <m:sub>
            <m:r>
              <w:rPr>
                <w:rFonts w:ascii="Cambria Math"/>
              </w:rPr>
              <m:t>n</m:t>
            </m:r>
          </m:sub>
        </m:sSub>
        <m:r>
          <w:rPr>
            <w:rFonts w:ascii="Cambria Math"/>
          </w:rPr>
          <m:t>,</m:t>
        </m:r>
        <m:r>
          <w:rPr>
            <w:rFonts w:ascii="Cambria Math"/>
          </w:rPr>
          <m:t> 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a</m:t>
            </m:r>
          </m:e>
          <m:sub>
            <m:r>
              <w:rPr>
                <w:rFonts w:ascii="Cambria Math"/>
              </w:rPr>
              <m:t>n+k</m:t>
            </m:r>
          </m:sub>
        </m:sSub>
      </m:oMath>
      <w:r w:rsidRPr="00246EDF">
        <w:t xml:space="preserve"> ciągu </w:t>
      </w:r>
      <w:r>
        <w:t>g</w:t>
      </w:r>
      <w:r w:rsidRPr="00246EDF">
        <w:t>eometrycznego</w:t>
      </w:r>
    </w:p>
    <w:p w:rsidR="004A7F00" w:rsidRDefault="004A7F00" w:rsidP="004A7F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</w:pPr>
      <w:r w:rsidRPr="00246EDF">
        <w:t>wyznacz</w:t>
      </w:r>
      <w:r>
        <w:t>y</w:t>
      </w:r>
      <w:r w:rsidRPr="00246EDF">
        <w:t>ć ciąg arytmetyczny, znając np. jego dwie sumy częściowe</w:t>
      </w:r>
    </w:p>
    <w:p w:rsidR="004A7F00" w:rsidRPr="0087501C" w:rsidRDefault="004A7F00" w:rsidP="004A7F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b/>
        </w:rPr>
      </w:pPr>
      <w:r w:rsidRPr="0087501C">
        <w:t>oblicz</w:t>
      </w:r>
      <w:r>
        <w:t>y</w:t>
      </w:r>
      <w:r w:rsidRPr="0087501C">
        <w:t xml:space="preserve">ć, ile wyrazów danego ciągu arytmetycznego </w:t>
      </w:r>
      <w:r>
        <w:t xml:space="preserve">(geometrycznego) </w:t>
      </w:r>
      <w:r w:rsidRPr="0087501C">
        <w:t>należy dodać, aby otrzymać określoną sumę</w:t>
      </w:r>
    </w:p>
    <w:p w:rsidR="004A7F00" w:rsidRDefault="004A7F00" w:rsidP="004A7F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</w:pPr>
      <w:r>
        <w:t>obliczać sumę liczb naturalnych o podanych własnościach, np. dwucyfrowych i podzielnych przez 4</w:t>
      </w:r>
    </w:p>
    <w:p w:rsidR="004A7F00" w:rsidRPr="0087501C" w:rsidRDefault="004A7F00" w:rsidP="004A7F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</w:pPr>
      <w:r>
        <w:t xml:space="preserve">rozwiązywać równania, wykorzystując wzór na sumę </w:t>
      </w:r>
      <m:oMath>
        <m:r>
          <w:rPr>
            <w:rFonts w:ascii="Cambria Math" w:hAnsi="Cambria Math"/>
          </w:rPr>
          <m:t>n</m:t>
        </m:r>
      </m:oMath>
      <w:r>
        <w:t xml:space="preserve"> wyrazów ciągu arytmetycznego (geometrycznego)</w:t>
      </w:r>
    </w:p>
    <w:p w:rsidR="004A7F00" w:rsidRPr="0087501C" w:rsidRDefault="004A7F00" w:rsidP="004A7F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b/>
        </w:rPr>
      </w:pPr>
      <w:r w:rsidRPr="0087501C">
        <w:t>rozwiązywać zadania wymagające jednoczesnego stosowania własności ciągu arytmetycznego i ciągu geometrycznego</w:t>
      </w:r>
    </w:p>
    <w:p w:rsidR="004A7F00" w:rsidRDefault="004A7F00" w:rsidP="004A7F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</w:pPr>
      <w:r>
        <w:t xml:space="preserve">rozwiązywać trudniejsze zadania z wykorzystaniem wzoru na sumę </w:t>
      </w:r>
      <m:oMath>
        <m:r>
          <w:rPr>
            <w:rFonts w:ascii="Cambria Math" w:hAnsi="Cambria Math"/>
          </w:rPr>
          <m:t>n</m:t>
        </m:r>
      </m:oMath>
      <w:r>
        <w:t>-początkowych wyrazów ciągu geometrycznego</w:t>
      </w:r>
    </w:p>
    <w:p w:rsidR="004A7F00" w:rsidRPr="00246EDF" w:rsidRDefault="004A7F00" w:rsidP="004A7F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</w:pPr>
      <w:r w:rsidRPr="00246EDF">
        <w:t>stosować własności ciągu arytmetycznego i geometrycznego w zadaniach na dowodzenie</w:t>
      </w:r>
    </w:p>
    <w:p w:rsidR="004A7F00" w:rsidRPr="00246EDF" w:rsidRDefault="004A7F00" w:rsidP="004A7F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</w:pPr>
      <w:r w:rsidRPr="00246EDF">
        <w:t>oblicz</w:t>
      </w:r>
      <w:r>
        <w:t>y</w:t>
      </w:r>
      <w:r w:rsidRPr="00246EDF">
        <w:t>ć wysokość raty kredytu spłacanego (w równych wielkościach) systemem procentu składanego</w:t>
      </w:r>
    </w:p>
    <w:p w:rsidR="004A7F00" w:rsidRPr="00246EDF" w:rsidRDefault="004A7F00" w:rsidP="004A7F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</w:pPr>
      <w:r w:rsidRPr="00246EDF">
        <w:t>oblicz</w:t>
      </w:r>
      <w:r>
        <w:t>a</w:t>
      </w:r>
      <w:r w:rsidRPr="00246EDF">
        <w:t>ć wysokości rat malejących</w:t>
      </w:r>
    </w:p>
    <w:p w:rsidR="004A7F00" w:rsidRPr="00246EDF" w:rsidRDefault="004A7F00" w:rsidP="004A7F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</w:pPr>
      <w:r w:rsidRPr="00246EDF">
        <w:t>porówn</w:t>
      </w:r>
      <w:r>
        <w:t>yw</w:t>
      </w:r>
      <w:r w:rsidRPr="00246EDF">
        <w:t>ać zyski z różnych lokat</w:t>
      </w:r>
    </w:p>
    <w:p w:rsidR="004A7F00" w:rsidRPr="00246EDF" w:rsidRDefault="004A7F00" w:rsidP="004A7F00">
      <w:pPr>
        <w:autoSpaceDE w:val="0"/>
        <w:autoSpaceDN w:val="0"/>
        <w:adjustRightInd w:val="0"/>
        <w:ind w:left="284" w:hanging="284"/>
      </w:pPr>
    </w:p>
    <w:p w:rsidR="004A7F00" w:rsidRPr="00246EDF" w:rsidRDefault="004A7F00" w:rsidP="004A7F00">
      <w:pPr>
        <w:autoSpaceDE w:val="0"/>
        <w:autoSpaceDN w:val="0"/>
        <w:adjustRightInd w:val="0"/>
        <w:ind w:left="284" w:hanging="284"/>
      </w:pPr>
      <w:r w:rsidRPr="00246EDF">
        <w:rPr>
          <w:b/>
        </w:rPr>
        <w:t xml:space="preserve">Na poziomie wymagań </w:t>
      </w:r>
      <w:r w:rsidRPr="00246EDF">
        <w:rPr>
          <w:b/>
          <w:u w:val="single"/>
        </w:rPr>
        <w:t>wykraczających</w:t>
      </w:r>
      <w:r w:rsidRPr="00246EDF">
        <w:rPr>
          <w:b/>
        </w:rPr>
        <w:t xml:space="preserve"> – na ocenę celującą (6) uczeń potrafi:</w:t>
      </w:r>
    </w:p>
    <w:p w:rsidR="004A7F00" w:rsidRPr="00246EDF" w:rsidRDefault="004A7F00" w:rsidP="004A7F0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</w:pPr>
      <w:r w:rsidRPr="00246EDF">
        <w:t>udowodnić wz</w:t>
      </w:r>
      <w:r>
        <w:t>ory</w:t>
      </w:r>
      <w:r w:rsidRPr="00246EDF">
        <w:t xml:space="preserve"> na sumę </w:t>
      </w:r>
      <w:r w:rsidRPr="00246EDF">
        <w:rPr>
          <w:i/>
        </w:rPr>
        <w:t>n</w:t>
      </w:r>
      <w:r w:rsidRPr="00246EDF">
        <w:t xml:space="preserve"> początkowych wyrazów ciągu arytmetycznego</w:t>
      </w:r>
    </w:p>
    <w:p w:rsidR="004A7F00" w:rsidRDefault="004A7F00" w:rsidP="004A7F0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</w:pPr>
      <w:r w:rsidRPr="00246EDF">
        <w:t xml:space="preserve">udowodnić wzór na sumę </w:t>
      </w:r>
      <w:r w:rsidRPr="00246EDF">
        <w:rPr>
          <w:i/>
        </w:rPr>
        <w:t>n</w:t>
      </w:r>
      <w:r w:rsidRPr="00246EDF">
        <w:t xml:space="preserve"> początkowych wyrazów ciągu geometrycznego</w:t>
      </w:r>
    </w:p>
    <w:p w:rsidR="004A7F00" w:rsidRDefault="004A7F00" w:rsidP="004A7F0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</w:pPr>
      <w:r w:rsidRPr="00246EDF">
        <w:t xml:space="preserve">wyprowadzić wzór na wysokość raty kredytu spłacanego (w równych wielkościach) </w:t>
      </w:r>
      <w:r>
        <w:br/>
      </w:r>
      <w:r w:rsidRPr="00246EDF">
        <w:t>w systemie procentu składanego</w:t>
      </w:r>
    </w:p>
    <w:p w:rsidR="004A7F00" w:rsidRPr="00246EDF" w:rsidRDefault="004A7F00" w:rsidP="004A7F0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</w:pPr>
      <w:r w:rsidRPr="00246EDF">
        <w:lastRenderedPageBreak/>
        <w:t>porówn</w:t>
      </w:r>
      <w:r>
        <w:t>yw</w:t>
      </w:r>
      <w:r w:rsidRPr="00246EDF">
        <w:t>ać różne sposoby spłacania kredytu</w:t>
      </w:r>
    </w:p>
    <w:p w:rsidR="004A7F00" w:rsidRPr="00AA16E6" w:rsidRDefault="004A7F00" w:rsidP="004A7F0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</w:pPr>
      <w:r>
        <w:t>rozwiązywać zadania o podwyższonym stopniu trudności dotyczące ciągów</w:t>
      </w:r>
    </w:p>
    <w:p w:rsidR="00B84FC0" w:rsidRDefault="00B84FC0"/>
    <w:sectPr w:rsidR="00B84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5325"/>
    <w:multiLevelType w:val="singleLevel"/>
    <w:tmpl w:val="E528F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966C8"/>
    <w:multiLevelType w:val="hybridMultilevel"/>
    <w:tmpl w:val="C9A8D4A8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80EE2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FB20A9"/>
    <w:multiLevelType w:val="hybridMultilevel"/>
    <w:tmpl w:val="BD4CBE6E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C2CFD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9B06234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047132E"/>
    <w:multiLevelType w:val="singleLevel"/>
    <w:tmpl w:val="D9728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BE7C26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E154611"/>
    <w:multiLevelType w:val="hybridMultilevel"/>
    <w:tmpl w:val="8878EC0E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17835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881B0E"/>
    <w:multiLevelType w:val="hybridMultilevel"/>
    <w:tmpl w:val="F668BA92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 w15:restartNumberingAfterBreak="0">
    <w:nsid w:val="7C7143C7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DE3E9D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1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12"/>
  </w:num>
  <w:num w:numId="10">
    <w:abstractNumId w:val="1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00"/>
    <w:rsid w:val="00185E94"/>
    <w:rsid w:val="001A3301"/>
    <w:rsid w:val="004A7F00"/>
    <w:rsid w:val="0082448A"/>
    <w:rsid w:val="009820FF"/>
    <w:rsid w:val="00B8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DC163-FC33-7C48-81D9-96E5DB55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F00"/>
    <w:pPr>
      <w:spacing w:after="200" w:line="276" w:lineRule="auto"/>
    </w:pPr>
    <w:rPr>
      <w:rFonts w:ascii="Times New Roman" w:eastAsia="Times New Roman" w:hAnsi="Times New Roman" w:cs="Times New Roman"/>
      <w:kern w:val="0"/>
      <w:szCs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7F0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4A7F00"/>
    <w:pPr>
      <w:widowControl w:val="0"/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A7F00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2083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Wojdyła-Jaromin</dc:creator>
  <cp:keywords/>
  <dc:description/>
  <cp:lastModifiedBy>User</cp:lastModifiedBy>
  <cp:revision>2</cp:revision>
  <dcterms:created xsi:type="dcterms:W3CDTF">2023-09-27T07:27:00Z</dcterms:created>
  <dcterms:modified xsi:type="dcterms:W3CDTF">2023-09-27T07:27:00Z</dcterms:modified>
</cp:coreProperties>
</file>