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DE82" w14:textId="77777777" w:rsidR="00000450" w:rsidRDefault="00000450" w:rsidP="002A5FF1">
      <w:bookmarkStart w:id="0" w:name="_GoBack"/>
      <w:bookmarkEnd w:id="0"/>
    </w:p>
    <w:p w14:paraId="2B4BD0CF" w14:textId="29A73D43" w:rsidR="00000450" w:rsidRPr="00000450" w:rsidRDefault="006B5B47" w:rsidP="000C5701">
      <w:pPr>
        <w:jc w:val="center"/>
        <w:rPr>
          <w:b/>
        </w:rPr>
      </w:pPr>
      <w:r>
        <w:rPr>
          <w:b/>
        </w:rPr>
        <w:t>Wymagania</w:t>
      </w:r>
      <w:r w:rsidR="00FF1DAD">
        <w:rPr>
          <w:b/>
        </w:rPr>
        <w:t xml:space="preserve"> przedmiotu „</w:t>
      </w:r>
      <w:r w:rsidR="00886C9B">
        <w:rPr>
          <w:b/>
        </w:rPr>
        <w:t xml:space="preserve">Działalność </w:t>
      </w:r>
      <w:r>
        <w:rPr>
          <w:b/>
        </w:rPr>
        <w:t>gospodarcza</w:t>
      </w:r>
      <w:r w:rsidR="00886C9B">
        <w:rPr>
          <w:b/>
        </w:rPr>
        <w:t xml:space="preserve"> w budownictwie</w:t>
      </w:r>
      <w:r w:rsidR="00000450" w:rsidRPr="00000450">
        <w:rPr>
          <w:b/>
        </w:rPr>
        <w:t>”</w:t>
      </w:r>
    </w:p>
    <w:p w14:paraId="169655CA" w14:textId="77777777" w:rsidR="00000450" w:rsidRPr="00000450" w:rsidRDefault="00000450" w:rsidP="00000450">
      <w:pPr>
        <w:jc w:val="center"/>
        <w:rPr>
          <w:b/>
        </w:rPr>
      </w:pPr>
      <w:r w:rsidRPr="00000450">
        <w:rPr>
          <w:b/>
        </w:rPr>
        <w:t>W klasie I</w:t>
      </w:r>
      <w:r w:rsidR="00EB68E2">
        <w:rPr>
          <w:b/>
        </w:rPr>
        <w:t>V</w:t>
      </w:r>
      <w:r w:rsidRPr="00000450">
        <w:rPr>
          <w:b/>
        </w:rPr>
        <w:t xml:space="preserve"> Technikum </w:t>
      </w:r>
      <w:r w:rsidR="00886C9B">
        <w:rPr>
          <w:b/>
        </w:rPr>
        <w:t>Budowlanego</w:t>
      </w:r>
    </w:p>
    <w:p w14:paraId="2065EFE4" w14:textId="151BC13F" w:rsidR="000C5701" w:rsidRPr="00000450" w:rsidRDefault="000C2AEF" w:rsidP="00093B88">
      <w:pPr>
        <w:jc w:val="center"/>
        <w:rPr>
          <w:b/>
        </w:rPr>
      </w:pPr>
      <w:r>
        <w:rPr>
          <w:b/>
        </w:rPr>
        <w:t>W roku szkolnym 202</w:t>
      </w:r>
      <w:r w:rsidR="00CA6229">
        <w:rPr>
          <w:b/>
        </w:rPr>
        <w:t>3</w:t>
      </w:r>
      <w:r>
        <w:rPr>
          <w:b/>
        </w:rPr>
        <w:t>/202</w:t>
      </w:r>
      <w:r w:rsidR="00CA6229">
        <w:rPr>
          <w:b/>
        </w:rPr>
        <w:t>4</w:t>
      </w:r>
    </w:p>
    <w:p w14:paraId="01B0B893" w14:textId="77777777" w:rsidR="000C5701" w:rsidRPr="005E22B2" w:rsidRDefault="000C5701" w:rsidP="000C5701">
      <w:pPr>
        <w:shd w:val="clear" w:color="auto" w:fill="FFFFFF"/>
        <w:ind w:right="163"/>
        <w:jc w:val="center"/>
      </w:pPr>
    </w:p>
    <w:tbl>
      <w:tblPr>
        <w:tblW w:w="90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1"/>
      </w:tblGrid>
      <w:tr w:rsidR="00CB5BCA" w:rsidRPr="005E22B2" w14:paraId="5924527D" w14:textId="77777777" w:rsidTr="006B5B47">
        <w:trPr>
          <w:trHeight w:val="5133"/>
        </w:trPr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884" w14:textId="79708D62" w:rsidR="00CB5BCA" w:rsidRPr="005E22B2" w:rsidRDefault="00CB5BCA" w:rsidP="00FE5175">
            <w:pPr>
              <w:ind w:left="360"/>
            </w:pPr>
            <w:r w:rsidRPr="006B5B47">
              <w:t>Wymagania konieczne</w:t>
            </w:r>
          </w:p>
          <w:p w14:paraId="745A1CDE" w14:textId="77777777" w:rsidR="00CB5BCA" w:rsidRDefault="00CB5BCA" w:rsidP="003B5D5B">
            <w:r>
              <w:t>- podstawowe pojęcia związane z biznesplanem, analizą SWOT</w:t>
            </w:r>
          </w:p>
          <w:p w14:paraId="40126457" w14:textId="77777777" w:rsidR="00CB5BCA" w:rsidRDefault="00CB5BCA" w:rsidP="003B5D5B">
            <w:r>
              <w:t>- Zna formalności związane z zakładaniem działalności gospodarczej</w:t>
            </w:r>
          </w:p>
          <w:p w14:paraId="1CA02278" w14:textId="77777777" w:rsidR="00CB5BCA" w:rsidRDefault="00CB5BCA" w:rsidP="003B5D5B">
            <w:r>
              <w:t>- Zna przepisy prawne związane z zatrudnianiem pracowników</w:t>
            </w:r>
          </w:p>
          <w:p w14:paraId="4657064C" w14:textId="77777777" w:rsidR="00CB5BCA" w:rsidRDefault="00CB5BCA" w:rsidP="003B5D5B">
            <w:r>
              <w:t>- Zna rodzaje umów, kar umownych, zasady związane z rękojmią</w:t>
            </w:r>
          </w:p>
          <w:p w14:paraId="13996E00" w14:textId="77777777" w:rsidR="00CB5BCA" w:rsidRDefault="00CB5BCA" w:rsidP="003B5D5B">
            <w:r>
              <w:t>- Zna prawa podwykonawcy</w:t>
            </w:r>
          </w:p>
          <w:p w14:paraId="246EFDF2" w14:textId="57EB6047" w:rsidR="00CB5BCA" w:rsidRPr="005E22B2" w:rsidRDefault="00CB5BCA" w:rsidP="00CB5BCA">
            <w:r>
              <w:t>- Zna zasady zakładania działalności gospodarczej</w:t>
            </w:r>
          </w:p>
          <w:p w14:paraId="5110E4E3" w14:textId="77777777" w:rsidR="00CB5BCA" w:rsidRDefault="00CB5BCA" w:rsidP="00CB5BCA">
            <w:r>
              <w:t>- Przygotowanie biznesplanu</w:t>
            </w:r>
          </w:p>
          <w:p w14:paraId="1029A63E" w14:textId="77777777" w:rsidR="00CB5BCA" w:rsidRDefault="00CB5BCA" w:rsidP="00CB5BCA">
            <w:r>
              <w:t>- Umie przygotować analizę SWOT</w:t>
            </w:r>
          </w:p>
          <w:p w14:paraId="1F1737B6" w14:textId="77777777" w:rsidR="00CB5BCA" w:rsidRDefault="00CB5BCA" w:rsidP="00CB5BCA">
            <w:r>
              <w:t>-Umie założyć działalność gospodarczą</w:t>
            </w:r>
          </w:p>
          <w:p w14:paraId="58C10DB1" w14:textId="06E81319" w:rsidR="00CB5BCA" w:rsidRPr="005E22B2" w:rsidRDefault="006B5B47" w:rsidP="00CB5BCA">
            <w:r w:rsidRPr="006B5B47">
              <w:t>-</w:t>
            </w:r>
            <w:r w:rsidR="00CB5BCA" w:rsidRPr="006B5B47">
              <w:t>Obecność na zajęciach</w:t>
            </w:r>
          </w:p>
          <w:p w14:paraId="01373192" w14:textId="77777777" w:rsidR="00CB5BCA" w:rsidRPr="005E22B2" w:rsidRDefault="00CB5BCA" w:rsidP="00CB5BCA">
            <w:r w:rsidRPr="006B5B47">
              <w:t xml:space="preserve">- Uzupełnianie zaległości na bieżąco </w:t>
            </w:r>
          </w:p>
          <w:p w14:paraId="3D756197" w14:textId="77777777" w:rsidR="00CB5BCA" w:rsidRPr="005E22B2" w:rsidRDefault="00CB5BCA" w:rsidP="00CB5BCA">
            <w:r w:rsidRPr="006B5B47">
              <w:t>- Aktywne uczestnictwo w zajęciach</w:t>
            </w:r>
          </w:p>
          <w:p w14:paraId="5B2DB67F" w14:textId="77777777" w:rsidR="00CB5BCA" w:rsidRPr="005E22B2" w:rsidRDefault="00CB5BCA" w:rsidP="00CB5BCA">
            <w:r w:rsidRPr="006B5B47">
              <w:t>- Staranne sporządzanie zadań</w:t>
            </w:r>
          </w:p>
          <w:p w14:paraId="03BF06E0" w14:textId="77777777" w:rsidR="00CB5BCA" w:rsidRPr="005E22B2" w:rsidRDefault="00CB5BCA" w:rsidP="00CB5BCA">
            <w:r w:rsidRPr="006B5B47">
              <w:t>- Wykonywanie poleceń</w:t>
            </w:r>
          </w:p>
          <w:p w14:paraId="52775F98" w14:textId="77777777" w:rsidR="00CB5BCA" w:rsidRPr="005E22B2" w:rsidRDefault="00CB5BCA" w:rsidP="00CB5BCA">
            <w:r w:rsidRPr="006B5B47">
              <w:t>- Staranne prowadzenie zeszytu</w:t>
            </w:r>
          </w:p>
          <w:p w14:paraId="489B281B" w14:textId="77777777" w:rsidR="00CB5BCA" w:rsidRPr="005E22B2" w:rsidRDefault="00CB5BCA" w:rsidP="00CB5BCA">
            <w:r w:rsidRPr="006B5B47">
              <w:t xml:space="preserve">- Przynoszenie na lekcję zeszytu i przyborów do pisania i liczenia </w:t>
            </w:r>
          </w:p>
          <w:p w14:paraId="001DA80E" w14:textId="035E5E24" w:rsidR="00CB5BCA" w:rsidRPr="005E22B2" w:rsidRDefault="00CB5BCA" w:rsidP="00CB5BCA">
            <w:r w:rsidRPr="006B5B47">
              <w:t>- Udział w konkursach i olimpiadach</w:t>
            </w:r>
          </w:p>
        </w:tc>
      </w:tr>
    </w:tbl>
    <w:p w14:paraId="260BBA43" w14:textId="77777777" w:rsidR="007D6349" w:rsidRDefault="007D6349" w:rsidP="006B5B47">
      <w:pPr>
        <w:shd w:val="clear" w:color="auto" w:fill="FFFFFF"/>
        <w:ind w:right="17"/>
        <w:rPr>
          <w:b/>
          <w:bCs/>
          <w:color w:val="000000"/>
        </w:rPr>
      </w:pPr>
    </w:p>
    <w:p w14:paraId="2AF56C24" w14:textId="76FE7908" w:rsidR="000C5701" w:rsidRPr="005E22B2" w:rsidRDefault="000C5701" w:rsidP="000C5701">
      <w:pPr>
        <w:shd w:val="clear" w:color="auto" w:fill="FFFFFF"/>
        <w:ind w:right="17"/>
        <w:jc w:val="center"/>
      </w:pPr>
      <w:r w:rsidRPr="005E22B2">
        <w:rPr>
          <w:b/>
          <w:bCs/>
          <w:color w:val="000000"/>
        </w:rPr>
        <w:t>KRYTERIA WYMAGAŃ EDUKACYJNYCH</w:t>
      </w:r>
      <w:r w:rsidRPr="005E22B2">
        <w:t xml:space="preserve"> </w:t>
      </w:r>
      <w:r w:rsidRPr="005E22B2">
        <w:rPr>
          <w:color w:val="000000"/>
          <w:spacing w:val="-8"/>
        </w:rPr>
        <w:t xml:space="preserve">na ocenę szkolną w </w:t>
      </w:r>
      <w:r>
        <w:rPr>
          <w:color w:val="000000"/>
          <w:spacing w:val="-8"/>
        </w:rPr>
        <w:t xml:space="preserve">roku </w:t>
      </w:r>
      <w:r w:rsidR="000C2AEF">
        <w:rPr>
          <w:color w:val="000000"/>
          <w:spacing w:val="-8"/>
        </w:rPr>
        <w:t>202</w:t>
      </w:r>
      <w:r w:rsidR="00CA6229">
        <w:rPr>
          <w:color w:val="000000"/>
          <w:spacing w:val="-8"/>
        </w:rPr>
        <w:t>3</w:t>
      </w:r>
      <w:r w:rsidR="000C2AEF">
        <w:rPr>
          <w:color w:val="000000"/>
          <w:spacing w:val="-8"/>
        </w:rPr>
        <w:t>/202</w:t>
      </w:r>
      <w:r w:rsidR="00CA6229">
        <w:rPr>
          <w:color w:val="000000"/>
          <w:spacing w:val="-8"/>
        </w:rPr>
        <w:t>4</w:t>
      </w:r>
      <w:r w:rsidRPr="005E22B2">
        <w:t xml:space="preserve"> z</w:t>
      </w:r>
      <w:r w:rsidRPr="005E22B2">
        <w:rPr>
          <w:color w:val="000000"/>
          <w:spacing w:val="-2"/>
          <w:sz w:val="21"/>
          <w:szCs w:val="21"/>
        </w:rPr>
        <w:t xml:space="preserve"> przedmiotu</w:t>
      </w:r>
      <w:r w:rsidR="00886C9B">
        <w:rPr>
          <w:b/>
          <w:color w:val="000000"/>
          <w:spacing w:val="-2"/>
          <w:sz w:val="21"/>
          <w:szCs w:val="21"/>
        </w:rPr>
        <w:t>: Działalność gospodarcza w budownictwie</w:t>
      </w:r>
      <w:r w:rsidRPr="005E22B2">
        <w:rPr>
          <w:b/>
          <w:color w:val="000000"/>
          <w:spacing w:val="-2"/>
          <w:sz w:val="21"/>
          <w:szCs w:val="21"/>
        </w:rPr>
        <w:t xml:space="preserve"> </w:t>
      </w:r>
      <w:r w:rsidRPr="005E22B2">
        <w:rPr>
          <w:color w:val="000000"/>
          <w:spacing w:val="-2"/>
          <w:sz w:val="21"/>
          <w:szCs w:val="21"/>
        </w:rPr>
        <w:t xml:space="preserve"> w</w:t>
      </w:r>
      <w:r w:rsidRPr="005E22B2">
        <w:rPr>
          <w:color w:val="000000"/>
          <w:spacing w:val="-7"/>
          <w:sz w:val="21"/>
          <w:szCs w:val="21"/>
        </w:rPr>
        <w:t xml:space="preserve"> klasie </w:t>
      </w:r>
      <w:r w:rsidR="00886C9B">
        <w:rPr>
          <w:color w:val="000000"/>
          <w:spacing w:val="-7"/>
          <w:sz w:val="21"/>
          <w:szCs w:val="21"/>
        </w:rPr>
        <w:t>I</w:t>
      </w:r>
      <w:r w:rsidR="00EB68E2">
        <w:rPr>
          <w:color w:val="000000"/>
          <w:spacing w:val="-7"/>
          <w:sz w:val="21"/>
          <w:szCs w:val="21"/>
        </w:rPr>
        <w:t>V</w:t>
      </w:r>
      <w:r w:rsidRPr="005E22B2">
        <w:rPr>
          <w:color w:val="000000"/>
          <w:spacing w:val="-7"/>
          <w:sz w:val="21"/>
          <w:szCs w:val="21"/>
        </w:rPr>
        <w:t xml:space="preserve"> </w:t>
      </w:r>
      <w:r w:rsidR="00886C9B">
        <w:rPr>
          <w:b/>
          <w:color w:val="000000"/>
          <w:spacing w:val="-7"/>
          <w:sz w:val="21"/>
          <w:szCs w:val="21"/>
        </w:rPr>
        <w:t>Technikum Budowlanego</w:t>
      </w:r>
    </w:p>
    <w:p w14:paraId="244265B7" w14:textId="77777777" w:rsidR="007D6349" w:rsidRDefault="007D6349" w:rsidP="000C5701">
      <w:pPr>
        <w:shd w:val="clear" w:color="auto" w:fill="FFFFFF"/>
        <w:ind w:left="11"/>
        <w:rPr>
          <w:b/>
          <w:bCs/>
          <w:color w:val="000000"/>
          <w:spacing w:val="-5"/>
        </w:rPr>
      </w:pPr>
    </w:p>
    <w:p w14:paraId="2244DFA5" w14:textId="77777777" w:rsidR="000C5701" w:rsidRPr="005E22B2" w:rsidRDefault="000C5701" w:rsidP="000C5701">
      <w:pPr>
        <w:shd w:val="clear" w:color="auto" w:fill="FFFFFF"/>
        <w:ind w:left="11"/>
      </w:pPr>
      <w:r w:rsidRPr="005E22B2">
        <w:rPr>
          <w:b/>
          <w:bCs/>
          <w:color w:val="000000"/>
          <w:spacing w:val="-5"/>
        </w:rPr>
        <w:t>WYMAGANIA KONIECZNE:</w:t>
      </w:r>
    </w:p>
    <w:p w14:paraId="47447F54" w14:textId="77777777" w:rsidR="000C5701" w:rsidRPr="005E22B2" w:rsidRDefault="000C5701" w:rsidP="000C5701">
      <w:pPr>
        <w:shd w:val="clear" w:color="auto" w:fill="FFFFFF"/>
        <w:ind w:left="5" w:right="29"/>
        <w:jc w:val="both"/>
      </w:pPr>
      <w:r w:rsidRPr="005E22B2">
        <w:rPr>
          <w:color w:val="000000"/>
          <w:spacing w:val="-4"/>
          <w:sz w:val="21"/>
          <w:szCs w:val="21"/>
        </w:rPr>
        <w:t xml:space="preserve">Uczeń zobowiązany jest do poznania wszystkich zagadnień przerabianych na zajęciach lekcyjnych. W trakcie </w:t>
      </w:r>
      <w:r w:rsidRPr="005E22B2">
        <w:rPr>
          <w:color w:val="000000"/>
          <w:spacing w:val="-7"/>
          <w:sz w:val="21"/>
          <w:szCs w:val="21"/>
        </w:rPr>
        <w:t>prezentowania wiedzy mogą pojawić się błędy, które po wyjaśnieniu przez nauczyciela ulegają poprawie. Uczeń posiada uzupełniony, starannie prowadzony zeszyt oraz zadania domowe.</w:t>
      </w:r>
    </w:p>
    <w:p w14:paraId="29D590CF" w14:textId="77777777" w:rsidR="000C5701" w:rsidRPr="005E22B2" w:rsidRDefault="000C5701" w:rsidP="000C5701">
      <w:pPr>
        <w:shd w:val="clear" w:color="auto" w:fill="FFFFFF"/>
        <w:spacing w:before="230"/>
        <w:ind w:left="10"/>
      </w:pPr>
      <w:r w:rsidRPr="005E22B2">
        <w:rPr>
          <w:b/>
          <w:bCs/>
          <w:color w:val="000000"/>
          <w:spacing w:val="-6"/>
        </w:rPr>
        <w:t>WYMAGANIA PODSTAWOWE:</w:t>
      </w:r>
    </w:p>
    <w:p w14:paraId="01212022" w14:textId="77777777" w:rsidR="000C5701" w:rsidRPr="005E22B2" w:rsidRDefault="000C5701" w:rsidP="000C5701">
      <w:pPr>
        <w:shd w:val="clear" w:color="auto" w:fill="FFFFFF"/>
        <w:ind w:left="10"/>
        <w:jc w:val="both"/>
      </w:pPr>
      <w:r w:rsidRPr="005E22B2">
        <w:rPr>
          <w:color w:val="000000"/>
          <w:spacing w:val="-7"/>
          <w:sz w:val="21"/>
          <w:szCs w:val="21"/>
        </w:rPr>
        <w:t xml:space="preserve">W trakcie prezentowania wiedzy mogą pojawić się drobne błędy, które po wyjaśnieniu przez nauczyciela ulegają </w:t>
      </w:r>
      <w:r w:rsidRPr="005E22B2">
        <w:rPr>
          <w:color w:val="000000"/>
          <w:spacing w:val="-11"/>
          <w:sz w:val="21"/>
          <w:szCs w:val="21"/>
        </w:rPr>
        <w:t>poprawie.</w:t>
      </w:r>
    </w:p>
    <w:p w14:paraId="6EDA5E0A" w14:textId="77777777" w:rsidR="000C5701" w:rsidRPr="005E22B2" w:rsidRDefault="000C5701" w:rsidP="000C5701">
      <w:pPr>
        <w:shd w:val="clear" w:color="auto" w:fill="FFFFFF"/>
        <w:spacing w:before="226"/>
        <w:ind w:left="14"/>
      </w:pPr>
      <w:r w:rsidRPr="005E22B2">
        <w:rPr>
          <w:b/>
          <w:bCs/>
          <w:color w:val="000000"/>
          <w:spacing w:val="-6"/>
        </w:rPr>
        <w:t>WYMAGANIA ROZSZERZAJĄCE:</w:t>
      </w:r>
    </w:p>
    <w:p w14:paraId="4A568D7C" w14:textId="77777777" w:rsidR="000C5701" w:rsidRPr="005E22B2" w:rsidRDefault="000C5701" w:rsidP="000C5701">
      <w:pPr>
        <w:shd w:val="clear" w:color="auto" w:fill="FFFFFF"/>
        <w:ind w:left="10" w:right="5"/>
        <w:jc w:val="both"/>
      </w:pPr>
      <w:r w:rsidRPr="005E22B2">
        <w:rPr>
          <w:color w:val="000000"/>
          <w:spacing w:val="-1"/>
          <w:sz w:val="21"/>
          <w:szCs w:val="21"/>
        </w:rPr>
        <w:t>Odpowiedzi ucznia są wyczerpujące. Uczeń posługuje się samodzielnie wiedzą i umiejętnościami, potrafi samodzielni</w:t>
      </w:r>
      <w:r w:rsidR="002A5FF1">
        <w:rPr>
          <w:color w:val="000000"/>
          <w:spacing w:val="-1"/>
          <w:sz w:val="21"/>
          <w:szCs w:val="21"/>
        </w:rPr>
        <w:t xml:space="preserve">e rozwiązywać zadania, </w:t>
      </w:r>
      <w:r w:rsidR="00EB68E2">
        <w:rPr>
          <w:color w:val="000000"/>
          <w:spacing w:val="-1"/>
          <w:sz w:val="21"/>
          <w:szCs w:val="21"/>
        </w:rPr>
        <w:t>dokonać analizy SWOT</w:t>
      </w:r>
      <w:r w:rsidR="000B56DA">
        <w:rPr>
          <w:color w:val="000000"/>
          <w:spacing w:val="-1"/>
          <w:sz w:val="21"/>
          <w:szCs w:val="21"/>
        </w:rPr>
        <w:t>.</w:t>
      </w:r>
      <w:r w:rsidRPr="005E22B2">
        <w:rPr>
          <w:color w:val="000000"/>
          <w:spacing w:val="-1"/>
          <w:sz w:val="21"/>
          <w:szCs w:val="21"/>
        </w:rPr>
        <w:t xml:space="preserve"> Posługuje się fachową </w:t>
      </w:r>
      <w:r w:rsidRPr="005E22B2">
        <w:rPr>
          <w:color w:val="000000"/>
          <w:spacing w:val="-4"/>
          <w:sz w:val="21"/>
          <w:szCs w:val="21"/>
        </w:rPr>
        <w:t xml:space="preserve">terminologią </w:t>
      </w:r>
      <w:r w:rsidRPr="005E22B2">
        <w:rPr>
          <w:i/>
          <w:iCs/>
          <w:color w:val="000000"/>
          <w:spacing w:val="-4"/>
          <w:sz w:val="21"/>
          <w:szCs w:val="21"/>
        </w:rPr>
        <w:t xml:space="preserve">z </w:t>
      </w:r>
      <w:r w:rsidR="002A5FF1">
        <w:rPr>
          <w:color w:val="000000"/>
          <w:spacing w:val="-4"/>
          <w:sz w:val="21"/>
          <w:szCs w:val="21"/>
        </w:rPr>
        <w:t>zakresu Działalności gospodarczej</w:t>
      </w:r>
      <w:r w:rsidRPr="005E22B2">
        <w:rPr>
          <w:color w:val="000000"/>
          <w:spacing w:val="-4"/>
          <w:sz w:val="21"/>
          <w:szCs w:val="21"/>
        </w:rPr>
        <w:t xml:space="preserve">. Pojawiają się drobne błędy, które uczeń potrafi wytłumaczyć </w:t>
      </w:r>
      <w:r w:rsidRPr="005E22B2">
        <w:rPr>
          <w:color w:val="000000"/>
          <w:spacing w:val="-10"/>
          <w:sz w:val="21"/>
          <w:szCs w:val="21"/>
        </w:rPr>
        <w:t>i poprawić.</w:t>
      </w:r>
    </w:p>
    <w:p w14:paraId="757EA9FB" w14:textId="77777777" w:rsidR="000C5701" w:rsidRPr="005E22B2" w:rsidRDefault="000C5701" w:rsidP="000C5701">
      <w:pPr>
        <w:shd w:val="clear" w:color="auto" w:fill="FFFFFF"/>
        <w:spacing w:before="230"/>
        <w:ind w:left="14"/>
      </w:pPr>
      <w:r w:rsidRPr="005E22B2">
        <w:rPr>
          <w:b/>
          <w:bCs/>
          <w:color w:val="000000"/>
          <w:spacing w:val="-5"/>
        </w:rPr>
        <w:t>WYMAGANIA DOPEŁNIAJĄCE:</w:t>
      </w:r>
    </w:p>
    <w:p w14:paraId="174BFD85" w14:textId="77777777" w:rsidR="000C5701" w:rsidRPr="005E22B2" w:rsidRDefault="000C5701" w:rsidP="000C5701">
      <w:pPr>
        <w:shd w:val="clear" w:color="auto" w:fill="FFFFFF"/>
        <w:ind w:left="5" w:right="24"/>
        <w:jc w:val="both"/>
      </w:pPr>
      <w:r w:rsidRPr="005E22B2">
        <w:rPr>
          <w:color w:val="000000"/>
          <w:spacing w:val="-3"/>
          <w:sz w:val="21"/>
          <w:szCs w:val="21"/>
        </w:rPr>
        <w:t xml:space="preserve">Odpowiedzi ucznia są płynne i wyczerpujące. Prezentowana wiedza pochodzi z różnych źródeł (podręcznik, </w:t>
      </w:r>
      <w:r w:rsidRPr="005E22B2">
        <w:rPr>
          <w:color w:val="000000"/>
          <w:spacing w:val="-5"/>
          <w:sz w:val="21"/>
          <w:szCs w:val="21"/>
        </w:rPr>
        <w:t xml:space="preserve">czasopisma, media). Uczeń analizuje powiązania między różnymi zjawiskami, opisuje współzależności. Uczeń </w:t>
      </w:r>
      <w:r w:rsidRPr="005E22B2">
        <w:rPr>
          <w:color w:val="000000"/>
          <w:spacing w:val="-7"/>
          <w:sz w:val="21"/>
          <w:szCs w:val="21"/>
        </w:rPr>
        <w:t>wykazuje się logicznym myśleniem, potrafi interpretować i oceniać prezentowane zagadnienia.</w:t>
      </w:r>
    </w:p>
    <w:p w14:paraId="59498A31" w14:textId="77777777" w:rsidR="000C5701" w:rsidRPr="005E22B2" w:rsidRDefault="000C5701" w:rsidP="000C5701">
      <w:pPr>
        <w:shd w:val="clear" w:color="auto" w:fill="FFFFFF"/>
        <w:spacing w:before="230"/>
        <w:ind w:left="10"/>
      </w:pPr>
      <w:r w:rsidRPr="005E22B2">
        <w:rPr>
          <w:b/>
          <w:bCs/>
          <w:color w:val="000000"/>
          <w:spacing w:val="-6"/>
        </w:rPr>
        <w:t>WYMAGANIA WYKRACZAJĄCE:</w:t>
      </w:r>
    </w:p>
    <w:p w14:paraId="75476073" w14:textId="77777777" w:rsidR="000C5701" w:rsidRPr="005E22B2" w:rsidRDefault="000C5701" w:rsidP="000C5701">
      <w:pPr>
        <w:shd w:val="clear" w:color="auto" w:fill="FFFFFF"/>
        <w:ind w:left="10" w:right="34"/>
        <w:jc w:val="both"/>
      </w:pPr>
      <w:r w:rsidRPr="005E22B2">
        <w:rPr>
          <w:color w:val="000000"/>
          <w:sz w:val="21"/>
          <w:szCs w:val="21"/>
        </w:rPr>
        <w:t xml:space="preserve">Uczeń posiada wiedzę z zakresu omawianej problematyki wykraczającą poza program nauczania, bierze </w:t>
      </w:r>
      <w:r w:rsidRPr="005E22B2">
        <w:rPr>
          <w:color w:val="000000"/>
          <w:spacing w:val="-7"/>
          <w:sz w:val="21"/>
          <w:szCs w:val="21"/>
        </w:rPr>
        <w:t>aktywny udział w organizowanych olimpiadach i konkursach na szczeblu regionalnym i centralnym.</w:t>
      </w:r>
    </w:p>
    <w:p w14:paraId="4E4C1622" w14:textId="77777777" w:rsidR="000C5701" w:rsidRPr="00093B88" w:rsidRDefault="000C5701" w:rsidP="000C5701">
      <w:pPr>
        <w:shd w:val="clear" w:color="auto" w:fill="FFFFFF"/>
      </w:pPr>
      <w:r w:rsidRPr="005E22B2">
        <w:rPr>
          <w:color w:val="000000"/>
          <w:spacing w:val="-2"/>
          <w:sz w:val="21"/>
          <w:szCs w:val="21"/>
        </w:rPr>
        <w:t xml:space="preserve">Przy ustalaniu ocen końcowych, oprócz wiedzy i umiejętności, brany będzie także stosunek ucznia </w:t>
      </w:r>
      <w:r w:rsidRPr="005E22B2">
        <w:rPr>
          <w:color w:val="000000"/>
          <w:spacing w:val="-9"/>
          <w:sz w:val="21"/>
          <w:szCs w:val="21"/>
        </w:rPr>
        <w:t>do przedmiotu, w tym:</w:t>
      </w:r>
      <w:r w:rsidRPr="005E22B2">
        <w:t xml:space="preserve"> </w:t>
      </w:r>
      <w:r w:rsidRPr="005E22B2">
        <w:rPr>
          <w:color w:val="000000"/>
          <w:spacing w:val="-5"/>
          <w:sz w:val="21"/>
          <w:szCs w:val="21"/>
        </w:rPr>
        <w:t>obecność na zajęciach;</w:t>
      </w:r>
      <w:r w:rsidRPr="005E22B2">
        <w:t xml:space="preserve"> </w:t>
      </w:r>
      <w:r w:rsidRPr="005E22B2">
        <w:rPr>
          <w:color w:val="000000"/>
          <w:spacing w:val="-1"/>
          <w:sz w:val="21"/>
          <w:szCs w:val="21"/>
        </w:rPr>
        <w:t>przygotowanie do lekcji (uczeń może raz w semestrze przed rozpoczęciem zajęć zgłosić swoje nie</w:t>
      </w:r>
      <w:r w:rsidRPr="005E22B2">
        <w:t xml:space="preserve"> </w:t>
      </w:r>
      <w:r w:rsidRPr="005E22B2">
        <w:rPr>
          <w:color w:val="000000"/>
          <w:spacing w:val="-7"/>
          <w:sz w:val="21"/>
          <w:szCs w:val="21"/>
        </w:rPr>
        <w:t>przygotowanie do lekcji bez podania przyczyny);</w:t>
      </w:r>
      <w:r w:rsidRPr="005E22B2">
        <w:t xml:space="preserve"> </w:t>
      </w:r>
      <w:r w:rsidRPr="005E22B2">
        <w:rPr>
          <w:iCs/>
          <w:color w:val="000000"/>
          <w:sz w:val="21"/>
          <w:szCs w:val="21"/>
        </w:rPr>
        <w:t xml:space="preserve"> </w:t>
      </w:r>
      <w:r w:rsidRPr="005E22B2">
        <w:rPr>
          <w:color w:val="000000"/>
          <w:sz w:val="21"/>
          <w:szCs w:val="21"/>
        </w:rPr>
        <w:t>aktywne uczestniczenie w zajęciach (aktywność na lekcji promowana będzie w formie plusów) -</w:t>
      </w:r>
      <w:r w:rsidRPr="005E22B2">
        <w:rPr>
          <w:iCs/>
          <w:color w:val="000000"/>
          <w:spacing w:val="-4"/>
          <w:sz w:val="21"/>
          <w:szCs w:val="21"/>
        </w:rPr>
        <w:t xml:space="preserve"> </w:t>
      </w:r>
      <w:r w:rsidRPr="005E22B2">
        <w:rPr>
          <w:color w:val="000000"/>
          <w:spacing w:val="-4"/>
          <w:sz w:val="21"/>
          <w:szCs w:val="21"/>
        </w:rPr>
        <w:t>staranne prowadzenie zeszytu.</w:t>
      </w:r>
      <w:r w:rsidR="00093B88">
        <w:rPr>
          <w:color w:val="000000"/>
          <w:spacing w:val="-4"/>
          <w:sz w:val="21"/>
          <w:szCs w:val="21"/>
        </w:rPr>
        <w:t xml:space="preserve"> </w:t>
      </w:r>
      <w:r w:rsidRPr="005E22B2">
        <w:rPr>
          <w:color w:val="000000"/>
          <w:spacing w:val="-8"/>
          <w:sz w:val="21"/>
          <w:szCs w:val="21"/>
        </w:rPr>
        <w:t>Formy sprawdzania osiągnięć i postępów ucznia:</w:t>
      </w:r>
      <w:r w:rsidRPr="005E22B2">
        <w:t xml:space="preserve"> </w:t>
      </w:r>
      <w:r w:rsidRPr="005E22B2">
        <w:rPr>
          <w:color w:val="000000"/>
          <w:spacing w:val="-12"/>
          <w:sz w:val="21"/>
          <w:szCs w:val="21"/>
        </w:rPr>
        <w:t>sprawdziany,</w:t>
      </w:r>
      <w:r w:rsidRPr="005E22B2">
        <w:t xml:space="preserve"> </w:t>
      </w:r>
      <w:r w:rsidRPr="005E22B2">
        <w:rPr>
          <w:color w:val="000000"/>
          <w:spacing w:val="-6"/>
          <w:sz w:val="21"/>
          <w:szCs w:val="21"/>
        </w:rPr>
        <w:t>testy,</w:t>
      </w:r>
      <w:r w:rsidRPr="005E22B2">
        <w:t xml:space="preserve"> </w:t>
      </w:r>
      <w:r w:rsidRPr="005E22B2">
        <w:rPr>
          <w:color w:val="000000"/>
          <w:spacing w:val="-12"/>
          <w:sz w:val="21"/>
          <w:szCs w:val="21"/>
        </w:rPr>
        <w:t>kartkówki,</w:t>
      </w:r>
      <w:r w:rsidRPr="005E22B2">
        <w:t xml:space="preserve"> </w:t>
      </w:r>
      <w:r w:rsidRPr="005E22B2">
        <w:rPr>
          <w:color w:val="000000"/>
          <w:spacing w:val="-12"/>
          <w:sz w:val="21"/>
          <w:szCs w:val="21"/>
        </w:rPr>
        <w:t>zadania domowe,</w:t>
      </w:r>
      <w:r w:rsidRPr="005E22B2">
        <w:t xml:space="preserve"> </w:t>
      </w:r>
      <w:r w:rsidRPr="005E22B2">
        <w:rPr>
          <w:color w:val="000000"/>
          <w:spacing w:val="-6"/>
          <w:sz w:val="21"/>
          <w:szCs w:val="21"/>
        </w:rPr>
        <w:t>wypowiedzi ustne,</w:t>
      </w:r>
      <w:r w:rsidRPr="005E22B2">
        <w:t xml:space="preserve"> </w:t>
      </w:r>
      <w:r w:rsidRPr="005E22B2">
        <w:rPr>
          <w:color w:val="000000"/>
          <w:spacing w:val="-7"/>
          <w:sz w:val="21"/>
          <w:szCs w:val="21"/>
        </w:rPr>
        <w:t>aktywność na zajęciach,</w:t>
      </w:r>
      <w:r w:rsidRPr="005E22B2">
        <w:t xml:space="preserve"> </w:t>
      </w:r>
      <w:r w:rsidRPr="005E22B2">
        <w:rPr>
          <w:color w:val="000000"/>
          <w:spacing w:val="-7"/>
          <w:sz w:val="21"/>
          <w:szCs w:val="21"/>
        </w:rPr>
        <w:t>prace projektowe,</w:t>
      </w:r>
      <w:r w:rsidRPr="005E22B2">
        <w:t xml:space="preserve"> </w:t>
      </w:r>
      <w:r w:rsidRPr="005E22B2">
        <w:rPr>
          <w:color w:val="000000"/>
          <w:spacing w:val="-7"/>
          <w:sz w:val="21"/>
          <w:szCs w:val="21"/>
        </w:rPr>
        <w:t>praca pozalekcyjna (konkursy, olimpiady).</w:t>
      </w:r>
    </w:p>
    <w:p w14:paraId="57FA0804" w14:textId="77777777" w:rsidR="007D6349" w:rsidRDefault="007D6349" w:rsidP="000C5701">
      <w:pPr>
        <w:shd w:val="clear" w:color="auto" w:fill="FFFFFF"/>
        <w:ind w:left="370"/>
        <w:rPr>
          <w:b/>
          <w:color w:val="000000"/>
          <w:spacing w:val="-7"/>
          <w:sz w:val="21"/>
          <w:szCs w:val="21"/>
        </w:rPr>
      </w:pPr>
    </w:p>
    <w:p w14:paraId="6188CE0C" w14:textId="77777777" w:rsidR="000C5701" w:rsidRDefault="000C5701" w:rsidP="000C5701"/>
    <w:p w14:paraId="58557ED2" w14:textId="77777777" w:rsidR="00000450" w:rsidRDefault="00000450" w:rsidP="00195A6C"/>
    <w:p w14:paraId="02CE9374" w14:textId="27FF83F6" w:rsidR="00273DF2" w:rsidRDefault="00195A6C" w:rsidP="006B5B47">
      <w:pPr>
        <w:ind w:left="2832" w:firstLine="708"/>
        <w:rPr>
          <w:i/>
          <w:iCs/>
        </w:rPr>
      </w:pPr>
      <w:r w:rsidRPr="00251516">
        <w:rPr>
          <w:i/>
          <w:iCs/>
        </w:rPr>
        <w:t>Oprac</w:t>
      </w:r>
      <w:r>
        <w:rPr>
          <w:i/>
          <w:iCs/>
        </w:rPr>
        <w:t>owała: mgr inż. Katarzyna Wojdyła-Jaromin</w:t>
      </w:r>
      <w:r w:rsidRPr="00251516">
        <w:rPr>
          <w:i/>
          <w:iCs/>
        </w:rPr>
        <w:t xml:space="preserve">, </w:t>
      </w:r>
    </w:p>
    <w:sectPr w:rsidR="00273DF2" w:rsidSect="00CA2172">
      <w:footerReference w:type="even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7480" w14:textId="77777777" w:rsidR="007F1845" w:rsidRDefault="007F1845">
      <w:r>
        <w:separator/>
      </w:r>
    </w:p>
  </w:endnote>
  <w:endnote w:type="continuationSeparator" w:id="0">
    <w:p w14:paraId="7861E6DA" w14:textId="77777777" w:rsidR="007F1845" w:rsidRDefault="007F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1703" w14:textId="77777777" w:rsidR="00DE6539" w:rsidRDefault="00DE65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5A0AA" w14:textId="77777777" w:rsidR="00DE6539" w:rsidRDefault="00DE65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FD58" w14:textId="46F21A8C" w:rsidR="00DE6539" w:rsidRDefault="00DE6539" w:rsidP="008A29FD">
    <w:pPr>
      <w:pStyle w:val="Stopka"/>
      <w:framePr w:wrap="around" w:vAnchor="text" w:hAnchor="margin" w:xAlign="right" w:y="1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6BA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F1EB7" w14:textId="77777777" w:rsidR="007F1845" w:rsidRDefault="007F1845">
      <w:r>
        <w:separator/>
      </w:r>
    </w:p>
  </w:footnote>
  <w:footnote w:type="continuationSeparator" w:id="0">
    <w:p w14:paraId="04EACEDF" w14:textId="77777777" w:rsidR="007F1845" w:rsidRDefault="007F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AD1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77C23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632B9"/>
    <w:multiLevelType w:val="multilevel"/>
    <w:tmpl w:val="61B03338"/>
    <w:styleLink w:val="Biecalista1"/>
    <w:lvl w:ilvl="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62056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CA8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32334"/>
    <w:multiLevelType w:val="hybridMultilevel"/>
    <w:tmpl w:val="0AD2641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4F1D"/>
    <w:multiLevelType w:val="hybridMultilevel"/>
    <w:tmpl w:val="61B03338"/>
    <w:lvl w:ilvl="0" w:tplc="FFFFFFFF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E584A"/>
    <w:multiLevelType w:val="multilevel"/>
    <w:tmpl w:val="3BAC9062"/>
    <w:styleLink w:val="Biecalista3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676AE"/>
    <w:multiLevelType w:val="hybridMultilevel"/>
    <w:tmpl w:val="600051A4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3E5E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55AB5"/>
    <w:multiLevelType w:val="multilevel"/>
    <w:tmpl w:val="3BAC9062"/>
    <w:styleLink w:val="Biecalista2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94986"/>
    <w:multiLevelType w:val="hybridMultilevel"/>
    <w:tmpl w:val="61B03338"/>
    <w:lvl w:ilvl="0" w:tplc="FFFFFFFF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D5DBA"/>
    <w:multiLevelType w:val="hybridMultilevel"/>
    <w:tmpl w:val="E91A2E9C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209D7"/>
    <w:multiLevelType w:val="hybridMultilevel"/>
    <w:tmpl w:val="ADCCE14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94ADC"/>
    <w:multiLevelType w:val="hybridMultilevel"/>
    <w:tmpl w:val="61B03338"/>
    <w:lvl w:ilvl="0" w:tplc="FFFFFFFF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57E03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D5C2A"/>
    <w:multiLevelType w:val="hybridMultilevel"/>
    <w:tmpl w:val="5B3C86A8"/>
    <w:lvl w:ilvl="0" w:tplc="8BF6061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564E4437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9E4477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B5A6C"/>
    <w:multiLevelType w:val="hybridMultilevel"/>
    <w:tmpl w:val="61B03338"/>
    <w:lvl w:ilvl="0" w:tplc="429A91CE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C84533"/>
    <w:multiLevelType w:val="hybridMultilevel"/>
    <w:tmpl w:val="1430C19E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46971"/>
    <w:multiLevelType w:val="hybridMultilevel"/>
    <w:tmpl w:val="211ED300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23A92"/>
    <w:multiLevelType w:val="hybridMultilevel"/>
    <w:tmpl w:val="1F345BFE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F1FE3"/>
    <w:multiLevelType w:val="hybridMultilevel"/>
    <w:tmpl w:val="20C23C58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091284"/>
    <w:multiLevelType w:val="hybridMultilevel"/>
    <w:tmpl w:val="4C8AAB4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A770A"/>
    <w:multiLevelType w:val="hybridMultilevel"/>
    <w:tmpl w:val="3BAC9062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8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22"/>
  </w:num>
  <w:num w:numId="15">
    <w:abstractNumId w:val="20"/>
  </w:num>
  <w:num w:numId="16">
    <w:abstractNumId w:val="0"/>
  </w:num>
  <w:num w:numId="17">
    <w:abstractNumId w:val="24"/>
  </w:num>
  <w:num w:numId="18">
    <w:abstractNumId w:val="10"/>
  </w:num>
  <w:num w:numId="19">
    <w:abstractNumId w:val="25"/>
  </w:num>
  <w:num w:numId="20">
    <w:abstractNumId w:val="9"/>
  </w:num>
  <w:num w:numId="21">
    <w:abstractNumId w:val="23"/>
  </w:num>
  <w:num w:numId="22">
    <w:abstractNumId w:val="21"/>
  </w:num>
  <w:num w:numId="23">
    <w:abstractNumId w:val="17"/>
  </w:num>
  <w:num w:numId="24">
    <w:abstractNumId w:val="1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B"/>
    <w:rsid w:val="00000450"/>
    <w:rsid w:val="000156BA"/>
    <w:rsid w:val="00076A80"/>
    <w:rsid w:val="00093B88"/>
    <w:rsid w:val="000B56DA"/>
    <w:rsid w:val="000C2AEF"/>
    <w:rsid w:val="000C5701"/>
    <w:rsid w:val="000D6E2D"/>
    <w:rsid w:val="000F4093"/>
    <w:rsid w:val="00195818"/>
    <w:rsid w:val="00195A6C"/>
    <w:rsid w:val="001D0322"/>
    <w:rsid w:val="001D058D"/>
    <w:rsid w:val="00252193"/>
    <w:rsid w:val="0025407F"/>
    <w:rsid w:val="002710A7"/>
    <w:rsid w:val="00273DF2"/>
    <w:rsid w:val="002857C5"/>
    <w:rsid w:val="002A2F8B"/>
    <w:rsid w:val="002A5FF1"/>
    <w:rsid w:val="002C09DB"/>
    <w:rsid w:val="002C1F4D"/>
    <w:rsid w:val="002D1CAE"/>
    <w:rsid w:val="003251AC"/>
    <w:rsid w:val="003401F8"/>
    <w:rsid w:val="00364696"/>
    <w:rsid w:val="00370184"/>
    <w:rsid w:val="003B5D5B"/>
    <w:rsid w:val="00450126"/>
    <w:rsid w:val="00450231"/>
    <w:rsid w:val="00475CFE"/>
    <w:rsid w:val="0047644B"/>
    <w:rsid w:val="004A296A"/>
    <w:rsid w:val="004A6051"/>
    <w:rsid w:val="005069BD"/>
    <w:rsid w:val="00520B46"/>
    <w:rsid w:val="005A5827"/>
    <w:rsid w:val="005B35F9"/>
    <w:rsid w:val="005D0690"/>
    <w:rsid w:val="005F6B71"/>
    <w:rsid w:val="00637842"/>
    <w:rsid w:val="00671998"/>
    <w:rsid w:val="006A5D42"/>
    <w:rsid w:val="006B5B47"/>
    <w:rsid w:val="006C11E6"/>
    <w:rsid w:val="00705735"/>
    <w:rsid w:val="00714D90"/>
    <w:rsid w:val="00723A35"/>
    <w:rsid w:val="00751972"/>
    <w:rsid w:val="007C7976"/>
    <w:rsid w:val="007D6349"/>
    <w:rsid w:val="007E7A33"/>
    <w:rsid w:val="007F1845"/>
    <w:rsid w:val="00806BAC"/>
    <w:rsid w:val="00847A2B"/>
    <w:rsid w:val="008573C3"/>
    <w:rsid w:val="00886C9B"/>
    <w:rsid w:val="008A29FD"/>
    <w:rsid w:val="008D5A92"/>
    <w:rsid w:val="008E78C7"/>
    <w:rsid w:val="0090094C"/>
    <w:rsid w:val="009269D9"/>
    <w:rsid w:val="00932417"/>
    <w:rsid w:val="00957679"/>
    <w:rsid w:val="00980A84"/>
    <w:rsid w:val="009A12A7"/>
    <w:rsid w:val="009C1D65"/>
    <w:rsid w:val="009E2E11"/>
    <w:rsid w:val="00A41F95"/>
    <w:rsid w:val="00A54938"/>
    <w:rsid w:val="00A90FF8"/>
    <w:rsid w:val="00AB296E"/>
    <w:rsid w:val="00AE47F6"/>
    <w:rsid w:val="00B34117"/>
    <w:rsid w:val="00B55C43"/>
    <w:rsid w:val="00B83AE3"/>
    <w:rsid w:val="00BB3D2A"/>
    <w:rsid w:val="00BB3D5E"/>
    <w:rsid w:val="00BE1B6D"/>
    <w:rsid w:val="00C01337"/>
    <w:rsid w:val="00C72E74"/>
    <w:rsid w:val="00CA2172"/>
    <w:rsid w:val="00CA6229"/>
    <w:rsid w:val="00CB5BCA"/>
    <w:rsid w:val="00CD1490"/>
    <w:rsid w:val="00D06103"/>
    <w:rsid w:val="00D1750F"/>
    <w:rsid w:val="00D61CF5"/>
    <w:rsid w:val="00D91870"/>
    <w:rsid w:val="00DC45B2"/>
    <w:rsid w:val="00DE6539"/>
    <w:rsid w:val="00DF74E4"/>
    <w:rsid w:val="00E164CB"/>
    <w:rsid w:val="00E340E7"/>
    <w:rsid w:val="00E66796"/>
    <w:rsid w:val="00E73D04"/>
    <w:rsid w:val="00E97733"/>
    <w:rsid w:val="00EA13EE"/>
    <w:rsid w:val="00EB68E2"/>
    <w:rsid w:val="00EB794B"/>
    <w:rsid w:val="00EE2C7B"/>
    <w:rsid w:val="00EF03EB"/>
    <w:rsid w:val="00F17906"/>
    <w:rsid w:val="00F23EBF"/>
    <w:rsid w:val="00F56295"/>
    <w:rsid w:val="00F6783E"/>
    <w:rsid w:val="00F87796"/>
    <w:rsid w:val="00F97556"/>
    <w:rsid w:val="00FC7482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16965"/>
  <w15:docId w15:val="{055E3939-A9B8-3846-8384-7ECCEB86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0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A2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A29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E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C5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0C5701"/>
    <w:rPr>
      <w:rFonts w:ascii="Calibri" w:eastAsia="Calibri" w:hAnsi="Calibri"/>
      <w:sz w:val="22"/>
      <w:szCs w:val="22"/>
      <w:lang w:eastAsia="en-US"/>
    </w:rPr>
  </w:style>
  <w:style w:type="numbering" w:customStyle="1" w:styleId="Biecalista1">
    <w:name w:val="Bieżąca lista1"/>
    <w:uiPriority w:val="99"/>
    <w:rsid w:val="00957679"/>
    <w:pPr>
      <w:numPr>
        <w:numId w:val="12"/>
      </w:numPr>
    </w:pPr>
  </w:style>
  <w:style w:type="numbering" w:customStyle="1" w:styleId="Biecalista2">
    <w:name w:val="Bieżąca lista2"/>
    <w:uiPriority w:val="99"/>
    <w:rsid w:val="00475CFE"/>
    <w:pPr>
      <w:numPr>
        <w:numId w:val="18"/>
      </w:numPr>
    </w:pPr>
  </w:style>
  <w:style w:type="numbering" w:customStyle="1" w:styleId="Biecalista3">
    <w:name w:val="Bieżąca lista3"/>
    <w:uiPriority w:val="99"/>
    <w:rsid w:val="00D1750F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BA619-299C-4AA8-A9FB-B3C793B6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nauczania przedmiotu Podstawy ekonomii</vt:lpstr>
    </vt:vector>
  </TitlesOfParts>
  <Company>ppp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nauczania przedmiotu Podstawy ekonomii</dc:title>
  <dc:creator>ppp</dc:creator>
  <cp:lastModifiedBy>User</cp:lastModifiedBy>
  <cp:revision>2</cp:revision>
  <cp:lastPrinted>2023-09-06T16:28:00Z</cp:lastPrinted>
  <dcterms:created xsi:type="dcterms:W3CDTF">2023-10-19T08:28:00Z</dcterms:created>
  <dcterms:modified xsi:type="dcterms:W3CDTF">2023-10-19T08:28:00Z</dcterms:modified>
</cp:coreProperties>
</file>